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310"/>
      </w:tblGrid>
      <w:tr w:rsidR="00861691" w:rsidRPr="005B0DA4" w:rsidTr="004F7945">
        <w:trPr>
          <w:trHeight w:val="413"/>
        </w:trPr>
        <w:tc>
          <w:tcPr>
            <w:tcW w:w="10818" w:type="dxa"/>
            <w:gridSpan w:val="2"/>
          </w:tcPr>
          <w:p w:rsidR="00861691" w:rsidRPr="00952B8C" w:rsidRDefault="00861691" w:rsidP="00861691">
            <w:pPr>
              <w:rPr>
                <w:rFonts w:ascii="Times New Roman" w:hAnsi="Times New Roman"/>
                <w:b/>
                <w:sz w:val="22"/>
                <w:szCs w:val="22"/>
              </w:rPr>
            </w:pPr>
            <w:r w:rsidRPr="00952B8C">
              <w:rPr>
                <w:rFonts w:ascii="Times New Roman" w:hAnsi="Times New Roman"/>
                <w:b/>
                <w:sz w:val="22"/>
                <w:szCs w:val="22"/>
              </w:rPr>
              <w:t>POLICY TITLE:   Searches (Drugs/Weapons)</w:t>
            </w:r>
            <w:r w:rsidR="00F8186E" w:rsidRPr="00952B8C">
              <w:rPr>
                <w:rFonts w:ascii="Times New Roman" w:hAnsi="Times New Roman"/>
                <w:b/>
                <w:sz w:val="22"/>
                <w:szCs w:val="22"/>
              </w:rPr>
              <w:t xml:space="preserve"> and  Weapons </w:t>
            </w:r>
            <w:r w:rsidRPr="00952B8C">
              <w:rPr>
                <w:rFonts w:ascii="Times New Roman" w:hAnsi="Times New Roman"/>
                <w:b/>
                <w:sz w:val="22"/>
                <w:szCs w:val="22"/>
              </w:rPr>
              <w:t>on PSFHS Property</w:t>
            </w:r>
          </w:p>
          <w:p w:rsidR="00861691" w:rsidRPr="00952B8C" w:rsidRDefault="00861691" w:rsidP="00861691">
            <w:pPr>
              <w:rPr>
                <w:rFonts w:ascii="Times New Roman" w:hAnsi="Times New Roman"/>
                <w:b/>
                <w:sz w:val="22"/>
                <w:szCs w:val="22"/>
              </w:rPr>
            </w:pPr>
          </w:p>
        </w:tc>
      </w:tr>
      <w:tr w:rsidR="00861691" w:rsidRPr="005B0DA4" w:rsidTr="004F7945">
        <w:trPr>
          <w:trHeight w:val="413"/>
        </w:trPr>
        <w:tc>
          <w:tcPr>
            <w:tcW w:w="5508" w:type="dxa"/>
          </w:tcPr>
          <w:p w:rsidR="00861691" w:rsidRPr="00952B8C" w:rsidRDefault="00861691" w:rsidP="004F7945">
            <w:pPr>
              <w:ind w:left="-36" w:firstLine="36"/>
              <w:rPr>
                <w:rFonts w:ascii="Times New Roman" w:hAnsi="Times New Roman"/>
                <w:b/>
                <w:sz w:val="22"/>
                <w:szCs w:val="22"/>
              </w:rPr>
            </w:pPr>
            <w:r w:rsidRPr="00952B8C">
              <w:rPr>
                <w:rFonts w:ascii="Times New Roman" w:hAnsi="Times New Roman"/>
                <w:b/>
                <w:sz w:val="22"/>
                <w:szCs w:val="22"/>
              </w:rPr>
              <w:t xml:space="preserve">Department: </w:t>
            </w:r>
            <w:r w:rsidR="00852B83" w:rsidRPr="00952B8C">
              <w:rPr>
                <w:rFonts w:ascii="Times New Roman" w:hAnsi="Times New Roman"/>
                <w:sz w:val="22"/>
                <w:szCs w:val="22"/>
              </w:rPr>
              <w:t>Security, Nursing, Physician</w:t>
            </w:r>
            <w:r w:rsidR="00F8186E" w:rsidRPr="00952B8C">
              <w:rPr>
                <w:rFonts w:ascii="Times New Roman" w:hAnsi="Times New Roman"/>
                <w:sz w:val="22"/>
                <w:szCs w:val="22"/>
              </w:rPr>
              <w:t>, Pharmacy</w:t>
            </w:r>
          </w:p>
        </w:tc>
        <w:tc>
          <w:tcPr>
            <w:tcW w:w="5310" w:type="dxa"/>
          </w:tcPr>
          <w:p w:rsidR="00861691" w:rsidRPr="00952B8C" w:rsidRDefault="00861691" w:rsidP="00F8186E">
            <w:pPr>
              <w:ind w:left="-36" w:firstLine="36"/>
              <w:rPr>
                <w:rFonts w:ascii="Times New Roman" w:hAnsi="Times New Roman"/>
                <w:i/>
                <w:sz w:val="22"/>
                <w:szCs w:val="22"/>
              </w:rPr>
            </w:pPr>
            <w:r w:rsidRPr="00952B8C">
              <w:rPr>
                <w:rFonts w:ascii="Times New Roman" w:hAnsi="Times New Roman"/>
                <w:b/>
                <w:sz w:val="22"/>
                <w:szCs w:val="22"/>
              </w:rPr>
              <w:t>Policy Number:</w:t>
            </w:r>
            <w:r w:rsidR="00852B83" w:rsidRPr="00952B8C">
              <w:rPr>
                <w:rFonts w:ascii="Times New Roman" w:hAnsi="Times New Roman"/>
                <w:b/>
                <w:sz w:val="22"/>
                <w:szCs w:val="22"/>
              </w:rPr>
              <w:t xml:space="preserve"> </w:t>
            </w:r>
            <w:r w:rsidR="005B0DA4" w:rsidRPr="00952B8C">
              <w:rPr>
                <w:rFonts w:ascii="Times New Roman" w:hAnsi="Times New Roman"/>
                <w:sz w:val="22"/>
                <w:szCs w:val="22"/>
              </w:rPr>
              <w:t xml:space="preserve">IDP </w:t>
            </w:r>
            <w:r w:rsidR="00F8186E" w:rsidRPr="00952B8C">
              <w:rPr>
                <w:rFonts w:ascii="Times New Roman" w:hAnsi="Times New Roman"/>
                <w:sz w:val="22"/>
                <w:szCs w:val="22"/>
              </w:rPr>
              <w:t>S-01-c</w:t>
            </w:r>
          </w:p>
        </w:tc>
      </w:tr>
      <w:tr w:rsidR="00861691" w:rsidRPr="005B0DA4" w:rsidTr="004F7945">
        <w:tc>
          <w:tcPr>
            <w:tcW w:w="5508" w:type="dxa"/>
          </w:tcPr>
          <w:p w:rsidR="00861691" w:rsidRPr="00952B8C" w:rsidRDefault="00861691" w:rsidP="004F7945">
            <w:pPr>
              <w:rPr>
                <w:rFonts w:ascii="Times New Roman" w:hAnsi="Times New Roman"/>
                <w:b/>
                <w:sz w:val="22"/>
                <w:szCs w:val="22"/>
              </w:rPr>
            </w:pPr>
            <w:r w:rsidRPr="00952B8C">
              <w:rPr>
                <w:rFonts w:ascii="Times New Roman" w:hAnsi="Times New Roman"/>
                <w:b/>
                <w:sz w:val="22"/>
                <w:szCs w:val="22"/>
              </w:rPr>
              <w:t>History of Review/Revision Dates:</w:t>
            </w:r>
          </w:p>
          <w:p w:rsidR="00861691" w:rsidRPr="00952B8C" w:rsidRDefault="00F8186E" w:rsidP="004F7945">
            <w:pPr>
              <w:rPr>
                <w:rFonts w:ascii="Times New Roman" w:hAnsi="Times New Roman"/>
                <w:sz w:val="22"/>
                <w:szCs w:val="22"/>
              </w:rPr>
            </w:pPr>
            <w:r w:rsidRPr="00952B8C">
              <w:rPr>
                <w:rFonts w:ascii="Times New Roman" w:hAnsi="Times New Roman"/>
                <w:i/>
                <w:sz w:val="22"/>
                <w:szCs w:val="22"/>
              </w:rPr>
              <w:t xml:space="preserve">Searches (S-01-c); </w:t>
            </w:r>
            <w:r w:rsidRPr="00952B8C">
              <w:rPr>
                <w:rFonts w:ascii="Times New Roman" w:hAnsi="Times New Roman"/>
                <w:sz w:val="22"/>
                <w:szCs w:val="22"/>
              </w:rPr>
              <w:t>6/03, 6/07, 7/11</w:t>
            </w:r>
          </w:p>
          <w:p w:rsidR="00861691" w:rsidRPr="00952B8C" w:rsidRDefault="00F8186E" w:rsidP="00F8186E">
            <w:pPr>
              <w:rPr>
                <w:rFonts w:ascii="Times New Roman" w:hAnsi="Times New Roman"/>
                <w:b/>
                <w:sz w:val="22"/>
                <w:szCs w:val="22"/>
              </w:rPr>
            </w:pPr>
            <w:r w:rsidRPr="00952B8C">
              <w:rPr>
                <w:rFonts w:ascii="Times New Roman" w:hAnsi="Times New Roman"/>
                <w:sz w:val="22"/>
                <w:szCs w:val="22"/>
              </w:rPr>
              <w:t>Weapons (W-02-F); 11/03, 6/0, 12/0</w:t>
            </w:r>
            <w:r w:rsidR="004725B8">
              <w:rPr>
                <w:rFonts w:ascii="Times New Roman" w:hAnsi="Times New Roman"/>
                <w:sz w:val="22"/>
                <w:szCs w:val="22"/>
              </w:rPr>
              <w:t>8</w:t>
            </w:r>
            <w:r w:rsidRPr="00952B8C">
              <w:rPr>
                <w:rFonts w:ascii="Times New Roman" w:hAnsi="Times New Roman"/>
                <w:sz w:val="22"/>
                <w:szCs w:val="22"/>
              </w:rPr>
              <w:tab/>
            </w:r>
          </w:p>
        </w:tc>
        <w:tc>
          <w:tcPr>
            <w:tcW w:w="5310" w:type="dxa"/>
          </w:tcPr>
          <w:p w:rsidR="00861691" w:rsidRPr="00952B8C" w:rsidRDefault="00861691" w:rsidP="00952B8C">
            <w:pPr>
              <w:rPr>
                <w:rFonts w:ascii="Times New Roman" w:hAnsi="Times New Roman"/>
                <w:b/>
                <w:sz w:val="22"/>
                <w:szCs w:val="22"/>
              </w:rPr>
            </w:pPr>
            <w:r w:rsidRPr="00952B8C">
              <w:rPr>
                <w:rFonts w:ascii="Times New Roman" w:hAnsi="Times New Roman"/>
                <w:b/>
                <w:sz w:val="22"/>
                <w:szCs w:val="22"/>
              </w:rPr>
              <w:t>Effective Date:</w:t>
            </w:r>
            <w:r w:rsidR="005B0DA4" w:rsidRPr="00952B8C">
              <w:rPr>
                <w:rFonts w:ascii="Times New Roman" w:hAnsi="Times New Roman"/>
                <w:b/>
                <w:sz w:val="22"/>
                <w:szCs w:val="22"/>
              </w:rPr>
              <w:t xml:space="preserve"> </w:t>
            </w:r>
            <w:r w:rsidR="00952B8C" w:rsidRPr="00952B8C">
              <w:rPr>
                <w:rFonts w:ascii="Times New Roman" w:hAnsi="Times New Roman"/>
                <w:sz w:val="22"/>
                <w:szCs w:val="22"/>
              </w:rPr>
              <w:t>2</w:t>
            </w:r>
            <w:r w:rsidR="005B0DA4" w:rsidRPr="00952B8C">
              <w:rPr>
                <w:rFonts w:ascii="Times New Roman" w:hAnsi="Times New Roman"/>
                <w:sz w:val="22"/>
                <w:szCs w:val="22"/>
              </w:rPr>
              <w:t>/</w:t>
            </w:r>
            <w:r w:rsidR="00952B8C" w:rsidRPr="00952B8C">
              <w:rPr>
                <w:rFonts w:ascii="Times New Roman" w:hAnsi="Times New Roman"/>
                <w:sz w:val="22"/>
                <w:szCs w:val="22"/>
              </w:rPr>
              <w:t>27/</w:t>
            </w:r>
            <w:r w:rsidR="005B0DA4" w:rsidRPr="00952B8C">
              <w:rPr>
                <w:rFonts w:ascii="Times New Roman" w:hAnsi="Times New Roman"/>
                <w:sz w:val="22"/>
                <w:szCs w:val="22"/>
              </w:rPr>
              <w:t>2012</w:t>
            </w:r>
          </w:p>
        </w:tc>
      </w:tr>
    </w:tbl>
    <w:p w:rsidR="00861691" w:rsidRPr="005B0DA4" w:rsidRDefault="00861691" w:rsidP="00861691">
      <w:pPr>
        <w:tabs>
          <w:tab w:val="left" w:pos="1800"/>
          <w:tab w:val="left" w:pos="2880"/>
          <w:tab w:val="left" w:pos="3060"/>
          <w:tab w:val="left" w:pos="3240"/>
          <w:tab w:val="left" w:pos="3420"/>
          <w:tab w:val="left" w:pos="3780"/>
          <w:tab w:val="left" w:pos="4590"/>
          <w:tab w:val="left" w:pos="4770"/>
        </w:tabs>
        <w:jc w:val="both"/>
        <w:rPr>
          <w:rFonts w:ascii="Times New Roman" w:hAnsi="Times New Roman"/>
          <w:b/>
          <w:szCs w:val="24"/>
        </w:rPr>
      </w:pPr>
    </w:p>
    <w:p w:rsidR="00861691" w:rsidRPr="005B0DA4" w:rsidRDefault="00861691" w:rsidP="00861691">
      <w:pPr>
        <w:tabs>
          <w:tab w:val="left" w:pos="7575"/>
        </w:tabs>
        <w:jc w:val="both"/>
        <w:rPr>
          <w:rFonts w:ascii="Times New Roman" w:hAnsi="Times New Roman"/>
          <w:b/>
          <w:szCs w:val="24"/>
        </w:rPr>
      </w:pPr>
      <w:r w:rsidRPr="005B0DA4">
        <w:rPr>
          <w:rFonts w:ascii="Times New Roman" w:hAnsi="Times New Roman"/>
          <w:b/>
          <w:szCs w:val="24"/>
        </w:rPr>
        <w:t xml:space="preserve">SCOPE: </w:t>
      </w:r>
      <w:r w:rsidR="002D696C" w:rsidRPr="005B0DA4">
        <w:rPr>
          <w:rFonts w:ascii="Times New Roman" w:hAnsi="Times New Roman"/>
          <w:szCs w:val="24"/>
        </w:rPr>
        <w:t>This policy applies to all departments at Penrose St. Francis Health Services (PSFHS).</w:t>
      </w:r>
      <w:r w:rsidRPr="005B0DA4">
        <w:rPr>
          <w:rFonts w:ascii="Times New Roman" w:hAnsi="Times New Roman"/>
          <w:b/>
          <w:szCs w:val="24"/>
        </w:rPr>
        <w:tab/>
      </w:r>
    </w:p>
    <w:p w:rsidR="00861691" w:rsidRPr="005B0DA4" w:rsidRDefault="00861691" w:rsidP="00861691">
      <w:pPr>
        <w:tabs>
          <w:tab w:val="left" w:pos="1800"/>
          <w:tab w:val="left" w:pos="2880"/>
          <w:tab w:val="left" w:pos="3060"/>
          <w:tab w:val="left" w:pos="3240"/>
          <w:tab w:val="left" w:pos="3420"/>
          <w:tab w:val="left" w:pos="3780"/>
          <w:tab w:val="left" w:pos="4590"/>
          <w:tab w:val="left" w:pos="4770"/>
        </w:tabs>
        <w:jc w:val="both"/>
        <w:rPr>
          <w:rFonts w:ascii="Times New Roman" w:hAnsi="Times New Roman"/>
          <w:i/>
          <w:szCs w:val="24"/>
        </w:rPr>
      </w:pPr>
    </w:p>
    <w:p w:rsidR="00861691" w:rsidRPr="005B0DA4" w:rsidRDefault="00861691" w:rsidP="00861691">
      <w:pPr>
        <w:tabs>
          <w:tab w:val="left" w:pos="1800"/>
          <w:tab w:val="left" w:pos="2880"/>
          <w:tab w:val="left" w:pos="3060"/>
          <w:tab w:val="left" w:pos="3240"/>
          <w:tab w:val="left" w:pos="3420"/>
          <w:tab w:val="left" w:pos="3780"/>
          <w:tab w:val="left" w:pos="4590"/>
          <w:tab w:val="left" w:pos="4770"/>
        </w:tabs>
        <w:jc w:val="both"/>
        <w:rPr>
          <w:rFonts w:ascii="Times New Roman" w:hAnsi="Times New Roman"/>
          <w:szCs w:val="24"/>
        </w:rPr>
      </w:pPr>
      <w:r w:rsidRPr="005B0DA4">
        <w:rPr>
          <w:rFonts w:ascii="Times New Roman" w:hAnsi="Times New Roman"/>
          <w:b/>
          <w:szCs w:val="24"/>
        </w:rPr>
        <w:t xml:space="preserve">PURPOSE: </w:t>
      </w:r>
      <w:r w:rsidR="002D696C" w:rsidRPr="005B0DA4">
        <w:rPr>
          <w:rFonts w:ascii="Times New Roman" w:hAnsi="Times New Roman"/>
          <w:szCs w:val="24"/>
        </w:rPr>
        <w:t>To define the regulation regarding weapons on PSFHS property and define the standard for searching individuals for weapons or illicit drugs.</w:t>
      </w:r>
    </w:p>
    <w:p w:rsidR="00861691" w:rsidRPr="005B0DA4" w:rsidRDefault="00861691" w:rsidP="00861691">
      <w:pPr>
        <w:tabs>
          <w:tab w:val="left" w:pos="1800"/>
          <w:tab w:val="left" w:pos="2880"/>
          <w:tab w:val="left" w:pos="3060"/>
          <w:tab w:val="left" w:pos="3240"/>
          <w:tab w:val="left" w:pos="3420"/>
          <w:tab w:val="left" w:pos="3780"/>
          <w:tab w:val="left" w:pos="8400"/>
        </w:tabs>
        <w:jc w:val="both"/>
        <w:rPr>
          <w:rFonts w:ascii="Times New Roman" w:hAnsi="Times New Roman"/>
          <w:b/>
          <w:i/>
          <w:szCs w:val="24"/>
        </w:rPr>
      </w:pPr>
      <w:r w:rsidRPr="005B0DA4">
        <w:rPr>
          <w:rFonts w:ascii="Times New Roman" w:hAnsi="Times New Roman"/>
          <w:i/>
          <w:szCs w:val="24"/>
        </w:rPr>
        <w:tab/>
      </w:r>
    </w:p>
    <w:p w:rsidR="00A544BA" w:rsidRPr="005B0DA4" w:rsidRDefault="00861691" w:rsidP="00861691">
      <w:pPr>
        <w:tabs>
          <w:tab w:val="left" w:pos="1800"/>
          <w:tab w:val="left" w:pos="2880"/>
          <w:tab w:val="left" w:pos="3060"/>
          <w:tab w:val="left" w:pos="3240"/>
          <w:tab w:val="left" w:pos="3420"/>
          <w:tab w:val="left" w:pos="3780"/>
          <w:tab w:val="left" w:pos="4590"/>
          <w:tab w:val="left" w:pos="4770"/>
        </w:tabs>
        <w:jc w:val="both"/>
        <w:rPr>
          <w:rFonts w:ascii="Times New Roman" w:hAnsi="Times New Roman"/>
          <w:b/>
          <w:szCs w:val="24"/>
        </w:rPr>
      </w:pPr>
      <w:r w:rsidRPr="005B0DA4">
        <w:rPr>
          <w:rFonts w:ascii="Times New Roman" w:hAnsi="Times New Roman"/>
          <w:b/>
          <w:szCs w:val="24"/>
        </w:rPr>
        <w:t>STATEMENT OF POLICY:</w:t>
      </w:r>
      <w:r w:rsidR="00193E82" w:rsidRPr="005B0DA4">
        <w:rPr>
          <w:rFonts w:ascii="Times New Roman" w:hAnsi="Times New Roman"/>
          <w:b/>
          <w:szCs w:val="24"/>
        </w:rPr>
        <w:t xml:space="preserve"> </w:t>
      </w:r>
      <w:r w:rsidR="00193E82" w:rsidRPr="005B0DA4">
        <w:rPr>
          <w:rFonts w:ascii="Times New Roman" w:hAnsi="Times New Roman"/>
          <w:szCs w:val="24"/>
        </w:rPr>
        <w:t>Penrose St. Francis Health Services</w:t>
      </w:r>
      <w:r w:rsidRPr="005B0DA4">
        <w:rPr>
          <w:rFonts w:ascii="Times New Roman" w:hAnsi="Times New Roman"/>
          <w:b/>
          <w:szCs w:val="24"/>
        </w:rPr>
        <w:t xml:space="preserve"> </w:t>
      </w:r>
      <w:r w:rsidR="00193E82" w:rsidRPr="005B0DA4">
        <w:rPr>
          <w:rFonts w:ascii="Times New Roman" w:hAnsi="Times New Roman"/>
          <w:szCs w:val="24"/>
        </w:rPr>
        <w:t>(</w:t>
      </w:r>
      <w:r w:rsidR="00A544BA" w:rsidRPr="005B0DA4">
        <w:rPr>
          <w:rFonts w:ascii="Times New Roman" w:hAnsi="Times New Roman"/>
          <w:szCs w:val="24"/>
        </w:rPr>
        <w:t>PSFHS</w:t>
      </w:r>
      <w:r w:rsidR="00193E82" w:rsidRPr="005B0DA4">
        <w:rPr>
          <w:rFonts w:ascii="Times New Roman" w:hAnsi="Times New Roman"/>
          <w:szCs w:val="24"/>
        </w:rPr>
        <w:t>)</w:t>
      </w:r>
      <w:r w:rsidR="00A544BA" w:rsidRPr="005B0DA4">
        <w:rPr>
          <w:rFonts w:ascii="Times New Roman" w:hAnsi="Times New Roman"/>
          <w:szCs w:val="24"/>
        </w:rPr>
        <w:t xml:space="preserve"> as a private entity has the right to ban weapons from its property. No weapons of any kind will be permitted on PSFHS property, either by visitors, patients, associates, staff or anyone else with the exception of law enforcement officials who are in possession of a commission card and are approved to carry weapons in PSFHS facilities. </w:t>
      </w:r>
      <w:r w:rsidR="00193E82" w:rsidRPr="005B0DA4">
        <w:rPr>
          <w:rFonts w:ascii="Times New Roman" w:hAnsi="Times New Roman"/>
          <w:szCs w:val="24"/>
        </w:rPr>
        <w:t>A Colorado Carry/Concea</w:t>
      </w:r>
      <w:r w:rsidR="00C02CBA" w:rsidRPr="005B0DA4">
        <w:rPr>
          <w:rFonts w:ascii="Times New Roman" w:hAnsi="Times New Roman"/>
          <w:szCs w:val="24"/>
        </w:rPr>
        <w:t xml:space="preserve">led permit does not authorize an individual to have a weapon on PSFHS property. </w:t>
      </w:r>
      <w:r w:rsidR="00A544BA" w:rsidRPr="005B0DA4">
        <w:rPr>
          <w:rFonts w:ascii="Times New Roman" w:hAnsi="Times New Roman"/>
          <w:szCs w:val="24"/>
        </w:rPr>
        <w:t xml:space="preserve">Searches may be necessary to maintain control of weapons and substances designated as dangerous and/or illegal. </w:t>
      </w:r>
      <w:r w:rsidR="003971E9" w:rsidRPr="005B0DA4">
        <w:rPr>
          <w:rFonts w:ascii="Times New Roman" w:hAnsi="Times New Roman"/>
          <w:szCs w:val="24"/>
        </w:rPr>
        <w:t xml:space="preserve"> A search is indicated when a</w:t>
      </w:r>
      <w:r w:rsidR="00A544BA" w:rsidRPr="005B0DA4">
        <w:rPr>
          <w:rFonts w:ascii="Times New Roman" w:hAnsi="Times New Roman"/>
          <w:szCs w:val="24"/>
        </w:rPr>
        <w:t xml:space="preserve"> Supervisor or Manager has reasonable cause to believe that patient, visitor, associate safety or hospital property may be endangered.</w:t>
      </w:r>
    </w:p>
    <w:p w:rsidR="00A544BA" w:rsidRPr="005B0DA4" w:rsidRDefault="00A544BA" w:rsidP="00A544BA">
      <w:pPr>
        <w:rPr>
          <w:rFonts w:ascii="Times New Roman" w:hAnsi="Times New Roman"/>
          <w:szCs w:val="24"/>
        </w:rPr>
      </w:pPr>
    </w:p>
    <w:p w:rsidR="00A544BA" w:rsidRPr="005B0DA4" w:rsidRDefault="00A544BA" w:rsidP="00A544BA">
      <w:pPr>
        <w:rPr>
          <w:rFonts w:ascii="Times New Roman" w:hAnsi="Times New Roman"/>
          <w:szCs w:val="24"/>
        </w:rPr>
      </w:pPr>
      <w:r w:rsidRPr="005B0DA4">
        <w:rPr>
          <w:rFonts w:ascii="Times New Roman" w:hAnsi="Times New Roman"/>
          <w:szCs w:val="24"/>
          <w:u w:val="single"/>
        </w:rPr>
        <w:t>DEFINITIONS</w:t>
      </w:r>
      <w:r w:rsidRPr="005B0DA4">
        <w:rPr>
          <w:rFonts w:ascii="Times New Roman" w:hAnsi="Times New Roman"/>
          <w:szCs w:val="24"/>
        </w:rPr>
        <w:t>: (Extracted from the Colorado Revised Statutes 18-1-901 and Colorado Springs City Ordinance 9.7.101):</w:t>
      </w:r>
    </w:p>
    <w:p w:rsidR="00A544BA" w:rsidRPr="005B0DA4" w:rsidRDefault="00A544BA" w:rsidP="00A544BA">
      <w:pPr>
        <w:ind w:left="1080"/>
        <w:jc w:val="both"/>
        <w:rPr>
          <w:rFonts w:ascii="Times New Roman" w:hAnsi="Times New Roman"/>
          <w:szCs w:val="24"/>
        </w:rPr>
      </w:pPr>
    </w:p>
    <w:p w:rsidR="00A544BA" w:rsidRPr="005B0DA4" w:rsidRDefault="00A544BA" w:rsidP="00A544BA">
      <w:pPr>
        <w:ind w:left="1080"/>
        <w:jc w:val="both"/>
        <w:rPr>
          <w:rFonts w:ascii="Times New Roman" w:hAnsi="Times New Roman"/>
          <w:b/>
          <w:szCs w:val="24"/>
        </w:rPr>
      </w:pPr>
      <w:r w:rsidRPr="005B0DA4">
        <w:rPr>
          <w:rFonts w:ascii="Times New Roman" w:hAnsi="Times New Roman"/>
          <w:szCs w:val="24"/>
        </w:rPr>
        <w:t xml:space="preserve">-  </w:t>
      </w:r>
      <w:r w:rsidRPr="005B0DA4">
        <w:rPr>
          <w:rFonts w:ascii="Times New Roman" w:hAnsi="Times New Roman"/>
          <w:szCs w:val="24"/>
          <w:u w:val="single"/>
        </w:rPr>
        <w:t>Dangerous or deadly weapons</w:t>
      </w:r>
      <w:r w:rsidRPr="005B0DA4">
        <w:rPr>
          <w:rFonts w:ascii="Times New Roman" w:hAnsi="Times New Roman"/>
          <w:szCs w:val="24"/>
        </w:rPr>
        <w:t xml:space="preserve">: Includes any firearm whether loaded or unloaded, including, but not limited to, handgun, automatic, revolver, pistol, rifle, shotgun, air gun, gas-operated gun, spring gun, BB gun or any other instruments or device capable of intended to be capable of discharging bullets, cartridges, or other explosive charges; any bow; any cross knuckles, brass knuckles, lead knuckles, bludgeon or blackjack, billy club, sandclub, sandbag, or other hand-operated striking weapon, knife, dirk, dagger, stiletto, gravity knife, switchblade knife, or any other weapon, device, instrument, materials or substance, whether animate or inanimate, which, in the manner used or intended to be used, is calculated to produce serious bodily injury. </w:t>
      </w:r>
    </w:p>
    <w:p w:rsidR="00A544BA" w:rsidRPr="005B0DA4" w:rsidRDefault="00A544BA" w:rsidP="00A544BA">
      <w:pPr>
        <w:ind w:left="1080"/>
        <w:jc w:val="both"/>
        <w:rPr>
          <w:rFonts w:ascii="Times New Roman" w:hAnsi="Times New Roman"/>
          <w:szCs w:val="24"/>
        </w:rPr>
      </w:pPr>
    </w:p>
    <w:p w:rsidR="00A544BA" w:rsidRPr="005B0DA4" w:rsidRDefault="00A544BA" w:rsidP="00A544BA">
      <w:pPr>
        <w:ind w:left="1080"/>
        <w:jc w:val="both"/>
        <w:rPr>
          <w:rFonts w:ascii="Times New Roman" w:hAnsi="Times New Roman"/>
          <w:szCs w:val="24"/>
        </w:rPr>
      </w:pPr>
      <w:r w:rsidRPr="005B0DA4">
        <w:rPr>
          <w:rFonts w:ascii="Times New Roman" w:hAnsi="Times New Roman"/>
          <w:szCs w:val="24"/>
        </w:rPr>
        <w:t xml:space="preserve">-  </w:t>
      </w:r>
      <w:r w:rsidRPr="005B0DA4">
        <w:rPr>
          <w:rFonts w:ascii="Times New Roman" w:hAnsi="Times New Roman"/>
          <w:szCs w:val="24"/>
          <w:u w:val="single"/>
        </w:rPr>
        <w:t>Secured:</w:t>
      </w:r>
      <w:r w:rsidRPr="005B0DA4">
        <w:rPr>
          <w:rFonts w:ascii="Times New Roman" w:hAnsi="Times New Roman"/>
          <w:szCs w:val="24"/>
        </w:rPr>
        <w:t xml:space="preserve">  Means that the weapon will be removed from the patient and locked in a security </w:t>
      </w:r>
      <w:r w:rsidRPr="005B0DA4">
        <w:rPr>
          <w:rFonts w:ascii="Times New Roman" w:hAnsi="Times New Roman"/>
          <w:szCs w:val="24"/>
        </w:rPr>
        <w:tab/>
        <w:t xml:space="preserve">container under control of the hospital Security personnel until returned to the patient on discharge or </w:t>
      </w:r>
      <w:r w:rsidRPr="005B0DA4">
        <w:rPr>
          <w:rFonts w:ascii="Times New Roman" w:hAnsi="Times New Roman"/>
          <w:szCs w:val="24"/>
        </w:rPr>
        <w:tab/>
        <w:t>until turned over to the</w:t>
      </w:r>
      <w:r w:rsidR="00193E82" w:rsidRPr="005B0DA4">
        <w:rPr>
          <w:rFonts w:ascii="Times New Roman" w:hAnsi="Times New Roman"/>
          <w:szCs w:val="24"/>
        </w:rPr>
        <w:t xml:space="preserve"> Colorado Springs Police Department</w:t>
      </w:r>
      <w:r w:rsidRPr="005B0DA4">
        <w:rPr>
          <w:rFonts w:ascii="Times New Roman" w:hAnsi="Times New Roman"/>
          <w:szCs w:val="24"/>
        </w:rPr>
        <w:t xml:space="preserve"> </w:t>
      </w:r>
      <w:r w:rsidR="00193E82" w:rsidRPr="005B0DA4">
        <w:rPr>
          <w:rFonts w:ascii="Times New Roman" w:hAnsi="Times New Roman"/>
          <w:szCs w:val="24"/>
        </w:rPr>
        <w:t>(</w:t>
      </w:r>
      <w:r w:rsidRPr="005B0DA4">
        <w:rPr>
          <w:rFonts w:ascii="Times New Roman" w:hAnsi="Times New Roman"/>
          <w:szCs w:val="24"/>
        </w:rPr>
        <w:t>CSPD</w:t>
      </w:r>
      <w:r w:rsidR="00193E82" w:rsidRPr="005B0DA4">
        <w:rPr>
          <w:rFonts w:ascii="Times New Roman" w:hAnsi="Times New Roman"/>
          <w:szCs w:val="24"/>
        </w:rPr>
        <w:t>)</w:t>
      </w:r>
      <w:r w:rsidRPr="005B0DA4">
        <w:rPr>
          <w:rFonts w:ascii="Times New Roman" w:hAnsi="Times New Roman"/>
          <w:szCs w:val="24"/>
        </w:rPr>
        <w:t xml:space="preserve">.  Drugs (prescription/non-prescription/over-the-counter) will be secured in the pharmacy until returned to the patient or destroyed at the physician’s direction.  Illegal drugs will be given directly to the CSPD or destroyed by 2 staff members at the direction of the CSPD. </w:t>
      </w:r>
    </w:p>
    <w:p w:rsidR="00A544BA" w:rsidRPr="005B0DA4" w:rsidRDefault="00A544BA" w:rsidP="00A544BA">
      <w:pPr>
        <w:rPr>
          <w:rFonts w:ascii="Times New Roman" w:hAnsi="Times New Roman"/>
          <w:szCs w:val="24"/>
        </w:rPr>
      </w:pPr>
    </w:p>
    <w:p w:rsidR="00A544BA" w:rsidRPr="005B0DA4" w:rsidRDefault="00A544BA" w:rsidP="00A544BA">
      <w:pPr>
        <w:rPr>
          <w:rFonts w:ascii="Times New Roman" w:hAnsi="Times New Roman"/>
          <w:szCs w:val="24"/>
        </w:rPr>
      </w:pPr>
      <w:r w:rsidRPr="005B0DA4">
        <w:rPr>
          <w:rFonts w:ascii="Times New Roman" w:hAnsi="Times New Roman"/>
          <w:szCs w:val="24"/>
          <w:u w:val="single"/>
        </w:rPr>
        <w:t>PROCEDURE:</w:t>
      </w:r>
    </w:p>
    <w:p w:rsidR="00A544BA" w:rsidRPr="005B0DA4" w:rsidRDefault="00A544BA" w:rsidP="00A544BA">
      <w:pPr>
        <w:rPr>
          <w:rFonts w:ascii="Times New Roman" w:hAnsi="Times New Roman"/>
          <w:b/>
          <w:szCs w:val="24"/>
        </w:rPr>
      </w:pPr>
      <w:r w:rsidRPr="005B0DA4">
        <w:rPr>
          <w:rFonts w:ascii="Times New Roman" w:hAnsi="Times New Roman"/>
          <w:szCs w:val="24"/>
        </w:rPr>
        <w:tab/>
      </w:r>
      <w:r w:rsidRPr="005B0DA4">
        <w:rPr>
          <w:rFonts w:ascii="Times New Roman" w:hAnsi="Times New Roman"/>
          <w:b/>
          <w:szCs w:val="24"/>
        </w:rPr>
        <w:t>Weapons:</w:t>
      </w:r>
    </w:p>
    <w:p w:rsidR="00521629" w:rsidRPr="005B0DA4" w:rsidRDefault="00521629" w:rsidP="00A544BA">
      <w:pPr>
        <w:rPr>
          <w:rFonts w:ascii="Times New Roman" w:hAnsi="Times New Roman"/>
          <w:b/>
          <w:szCs w:val="24"/>
        </w:rPr>
      </w:pPr>
    </w:p>
    <w:p w:rsidR="00A544BA" w:rsidRPr="005B0DA4" w:rsidRDefault="00A544BA" w:rsidP="003861AA">
      <w:pPr>
        <w:numPr>
          <w:ilvl w:val="0"/>
          <w:numId w:val="1"/>
        </w:numPr>
        <w:rPr>
          <w:rFonts w:ascii="Times New Roman" w:hAnsi="Times New Roman"/>
          <w:szCs w:val="24"/>
        </w:rPr>
      </w:pPr>
      <w:r w:rsidRPr="005B0DA4">
        <w:rPr>
          <w:rFonts w:ascii="Times New Roman" w:hAnsi="Times New Roman"/>
          <w:szCs w:val="24"/>
        </w:rPr>
        <w:t xml:space="preserve">Any dangerous weapon as described above, found or observed on any person on the premises of the Penrose-St. Francis Health Service (PSFHS), will be immediately reported to the Security Department. The Security officer will contact his/her supervisor and one or both will then talk with </w:t>
      </w:r>
      <w:r w:rsidRPr="005B0DA4">
        <w:rPr>
          <w:rFonts w:ascii="Times New Roman" w:hAnsi="Times New Roman"/>
          <w:szCs w:val="24"/>
        </w:rPr>
        <w:lastRenderedPageBreak/>
        <w:t xml:space="preserve">the involved person in </w:t>
      </w:r>
      <w:r w:rsidR="00C02CBA" w:rsidRPr="005B0DA4">
        <w:rPr>
          <w:rFonts w:ascii="Times New Roman" w:hAnsi="Times New Roman"/>
          <w:szCs w:val="24"/>
        </w:rPr>
        <w:t>an attempt to obtain the weapon or ask that it be removed from PSFHS property. N</w:t>
      </w:r>
      <w:r w:rsidRPr="005B0DA4">
        <w:rPr>
          <w:rFonts w:ascii="Times New Roman" w:hAnsi="Times New Roman"/>
          <w:szCs w:val="24"/>
        </w:rPr>
        <w:t>o physical attempts to acquire the weapon should be made by the Security/Hospital personnel.</w:t>
      </w:r>
    </w:p>
    <w:p w:rsidR="00A544BA" w:rsidRPr="005B0DA4" w:rsidRDefault="00A544BA" w:rsidP="00A544BA">
      <w:pPr>
        <w:ind w:left="360"/>
        <w:rPr>
          <w:rFonts w:ascii="Times New Roman" w:hAnsi="Times New Roman"/>
          <w:szCs w:val="24"/>
        </w:rPr>
      </w:pPr>
    </w:p>
    <w:p w:rsidR="00A544BA" w:rsidRPr="005B0DA4" w:rsidRDefault="00A544BA" w:rsidP="003971E9">
      <w:pPr>
        <w:numPr>
          <w:ilvl w:val="0"/>
          <w:numId w:val="1"/>
        </w:numPr>
        <w:rPr>
          <w:rFonts w:ascii="Times New Roman" w:hAnsi="Times New Roman"/>
          <w:szCs w:val="24"/>
        </w:rPr>
      </w:pPr>
      <w:r w:rsidRPr="005B0DA4">
        <w:rPr>
          <w:rFonts w:ascii="Times New Roman" w:hAnsi="Times New Roman"/>
          <w:szCs w:val="24"/>
        </w:rPr>
        <w:t xml:space="preserve">In the event the person refuses to surrender said weapon, security will seek law enforcement assistance by immediately dialing 911. </w:t>
      </w:r>
      <w:r w:rsidR="00536011" w:rsidRPr="005B0DA4">
        <w:rPr>
          <w:rFonts w:ascii="Times New Roman" w:hAnsi="Times New Roman"/>
          <w:szCs w:val="24"/>
        </w:rPr>
        <w:t>Notify manager/director during work hours and the</w:t>
      </w:r>
      <w:r w:rsidRPr="005B0DA4">
        <w:rPr>
          <w:rFonts w:ascii="Times New Roman" w:hAnsi="Times New Roman"/>
          <w:szCs w:val="24"/>
        </w:rPr>
        <w:t xml:space="preserve"> Administrative </w:t>
      </w:r>
      <w:r w:rsidR="00536011" w:rsidRPr="005B0DA4">
        <w:rPr>
          <w:rFonts w:ascii="Times New Roman" w:hAnsi="Times New Roman"/>
          <w:szCs w:val="24"/>
        </w:rPr>
        <w:t>Managers</w:t>
      </w:r>
      <w:r w:rsidRPr="005B0DA4">
        <w:rPr>
          <w:rFonts w:ascii="Times New Roman" w:hAnsi="Times New Roman"/>
          <w:szCs w:val="24"/>
        </w:rPr>
        <w:t xml:space="preserve"> </w:t>
      </w:r>
      <w:r w:rsidR="00193E82" w:rsidRPr="005B0DA4">
        <w:rPr>
          <w:rFonts w:ascii="Times New Roman" w:hAnsi="Times New Roman"/>
          <w:szCs w:val="24"/>
        </w:rPr>
        <w:t>(</w:t>
      </w:r>
      <w:r w:rsidR="00536011" w:rsidRPr="005B0DA4">
        <w:rPr>
          <w:rFonts w:ascii="Times New Roman" w:hAnsi="Times New Roman"/>
          <w:szCs w:val="24"/>
        </w:rPr>
        <w:t>after</w:t>
      </w:r>
      <w:r w:rsidR="00536011" w:rsidRPr="005B0DA4">
        <w:rPr>
          <w:rFonts w:ascii="Times New Roman" w:hAnsi="Times New Roman"/>
          <w:color w:val="996633"/>
          <w:szCs w:val="24"/>
          <w:u w:val="single"/>
        </w:rPr>
        <w:t xml:space="preserve"> </w:t>
      </w:r>
      <w:r w:rsidR="00536011" w:rsidRPr="005B0DA4">
        <w:rPr>
          <w:rFonts w:ascii="Times New Roman" w:hAnsi="Times New Roman"/>
          <w:szCs w:val="24"/>
        </w:rPr>
        <w:t>hours</w:t>
      </w:r>
      <w:r w:rsidR="00193E82" w:rsidRPr="005B0DA4">
        <w:rPr>
          <w:rFonts w:ascii="Times New Roman" w:hAnsi="Times New Roman"/>
          <w:szCs w:val="24"/>
        </w:rPr>
        <w:t xml:space="preserve">) </w:t>
      </w:r>
      <w:r w:rsidR="00536011" w:rsidRPr="005B0DA4">
        <w:rPr>
          <w:rFonts w:ascii="Times New Roman" w:hAnsi="Times New Roman"/>
          <w:szCs w:val="24"/>
        </w:rPr>
        <w:t xml:space="preserve">and Administrator On-Call. </w:t>
      </w:r>
      <w:r w:rsidRPr="005B0DA4">
        <w:rPr>
          <w:rFonts w:ascii="Times New Roman" w:hAnsi="Times New Roman"/>
          <w:szCs w:val="24"/>
        </w:rPr>
        <w:t>. The person will be kept under observation by Security until he/she leaves the facility or until law enforcement arrives.</w:t>
      </w:r>
      <w:r w:rsidR="003971E9" w:rsidRPr="005B0DA4">
        <w:rPr>
          <w:rFonts w:ascii="Times New Roman" w:hAnsi="Times New Roman"/>
          <w:szCs w:val="24"/>
        </w:rPr>
        <w:t xml:space="preserve"> To the degree possible</w:t>
      </w:r>
      <w:r w:rsidR="00193E82" w:rsidRPr="005B0DA4">
        <w:rPr>
          <w:rFonts w:ascii="Times New Roman" w:hAnsi="Times New Roman"/>
          <w:szCs w:val="24"/>
        </w:rPr>
        <w:t>,</w:t>
      </w:r>
      <w:r w:rsidR="003971E9" w:rsidRPr="005B0DA4">
        <w:rPr>
          <w:rFonts w:ascii="Times New Roman" w:hAnsi="Times New Roman"/>
          <w:szCs w:val="24"/>
        </w:rPr>
        <w:t xml:space="preserve"> patients and staff should be removed to a more safe and secure area.</w:t>
      </w:r>
    </w:p>
    <w:p w:rsidR="00A544BA" w:rsidRPr="005B0DA4" w:rsidRDefault="00A544BA" w:rsidP="00A544BA">
      <w:pPr>
        <w:ind w:left="360"/>
        <w:rPr>
          <w:rFonts w:ascii="Times New Roman" w:hAnsi="Times New Roman"/>
          <w:szCs w:val="24"/>
        </w:rPr>
      </w:pPr>
    </w:p>
    <w:p w:rsidR="00A544BA" w:rsidRPr="005B0DA4" w:rsidRDefault="00A544BA" w:rsidP="003971E9">
      <w:pPr>
        <w:numPr>
          <w:ilvl w:val="0"/>
          <w:numId w:val="1"/>
        </w:numPr>
        <w:rPr>
          <w:rFonts w:ascii="Times New Roman" w:hAnsi="Times New Roman"/>
          <w:szCs w:val="24"/>
        </w:rPr>
      </w:pPr>
      <w:r w:rsidRPr="005B0DA4">
        <w:rPr>
          <w:rFonts w:ascii="Times New Roman" w:hAnsi="Times New Roman"/>
          <w:szCs w:val="24"/>
        </w:rPr>
        <w:t xml:space="preserve">Any weapon obtained by Security will be unloaded, then locked in a secure area and returned to the person at the time they leave PSFHS property. A receipt will be furnished to the owner of said weapon. </w:t>
      </w:r>
      <w:bookmarkStart w:id="0" w:name="OLE_LINK1"/>
      <w:r w:rsidRPr="005B0DA4">
        <w:rPr>
          <w:rFonts w:ascii="Times New Roman" w:hAnsi="Times New Roman"/>
          <w:szCs w:val="24"/>
        </w:rPr>
        <w:t xml:space="preserve">If the owner is not alert or oriented at the time of leaving the Facility (determination having been made by a treating physician or the security officer present when weapon requested) security will hold the weapon in a secured area for 24 hours.  After 24 hours the weapon will be turned over to local law enforcement.  </w:t>
      </w:r>
    </w:p>
    <w:bookmarkEnd w:id="0"/>
    <w:p w:rsidR="00A544BA" w:rsidRPr="005B0DA4" w:rsidRDefault="00A544BA" w:rsidP="00A544BA">
      <w:pPr>
        <w:ind w:left="360"/>
        <w:rPr>
          <w:rFonts w:ascii="Times New Roman" w:hAnsi="Times New Roman"/>
          <w:szCs w:val="24"/>
        </w:rPr>
      </w:pPr>
    </w:p>
    <w:p w:rsidR="00A544BA" w:rsidRPr="005B0DA4" w:rsidRDefault="00A544BA" w:rsidP="00A544BA">
      <w:pPr>
        <w:numPr>
          <w:ilvl w:val="0"/>
          <w:numId w:val="1"/>
        </w:numPr>
        <w:rPr>
          <w:rFonts w:ascii="Times New Roman" w:hAnsi="Times New Roman"/>
          <w:szCs w:val="24"/>
        </w:rPr>
      </w:pPr>
      <w:r w:rsidRPr="005B0DA4">
        <w:rPr>
          <w:rFonts w:ascii="Times New Roman" w:hAnsi="Times New Roman"/>
          <w:szCs w:val="24"/>
        </w:rPr>
        <w:t>A receipt must be signed by the person to whom the weapon is being released. If this person is anyone other than the person whom the weapon was taken from, a photo ID and proof of ownership must be provided with a copy attached to the Security Incident Report.  When appropriate, the weapon may be released to family member.</w:t>
      </w:r>
    </w:p>
    <w:p w:rsidR="003861AA" w:rsidRPr="005B0DA4" w:rsidRDefault="003861AA" w:rsidP="003861AA">
      <w:pPr>
        <w:pStyle w:val="ListParagraph"/>
        <w:rPr>
          <w:rFonts w:ascii="Times New Roman" w:hAnsi="Times New Roman"/>
          <w:szCs w:val="24"/>
        </w:rPr>
      </w:pPr>
    </w:p>
    <w:p w:rsidR="003861AA" w:rsidRPr="005B0DA4" w:rsidRDefault="003861AA" w:rsidP="00A544BA">
      <w:pPr>
        <w:numPr>
          <w:ilvl w:val="0"/>
          <w:numId w:val="1"/>
        </w:numPr>
        <w:rPr>
          <w:rFonts w:ascii="Times New Roman" w:hAnsi="Times New Roman"/>
          <w:szCs w:val="24"/>
        </w:rPr>
      </w:pPr>
      <w:r w:rsidRPr="005B0DA4">
        <w:rPr>
          <w:rFonts w:ascii="Times New Roman" w:hAnsi="Times New Roman"/>
          <w:szCs w:val="24"/>
        </w:rPr>
        <w:t>In the event of an emergency or disaster, any PSFHS administrator or the Incident Commander may authorize the following to carry a weapon:</w:t>
      </w:r>
    </w:p>
    <w:p w:rsidR="003861AA" w:rsidRPr="005B0DA4" w:rsidRDefault="003861AA" w:rsidP="003861AA">
      <w:pPr>
        <w:pStyle w:val="ListParagraph"/>
        <w:rPr>
          <w:rFonts w:ascii="Times New Roman" w:hAnsi="Times New Roman"/>
          <w:szCs w:val="24"/>
        </w:rPr>
      </w:pPr>
    </w:p>
    <w:p w:rsidR="003861AA" w:rsidRPr="005B0DA4" w:rsidRDefault="003861AA" w:rsidP="003861AA">
      <w:pPr>
        <w:ind w:left="1080"/>
        <w:rPr>
          <w:rFonts w:ascii="Times New Roman" w:hAnsi="Times New Roman"/>
          <w:szCs w:val="24"/>
        </w:rPr>
      </w:pPr>
      <w:r w:rsidRPr="005B0DA4">
        <w:rPr>
          <w:rFonts w:ascii="Times New Roman" w:hAnsi="Times New Roman"/>
          <w:szCs w:val="24"/>
        </w:rPr>
        <w:t xml:space="preserve">         - Law Enforcement Officials</w:t>
      </w:r>
    </w:p>
    <w:p w:rsidR="003861AA" w:rsidRPr="005B0DA4" w:rsidRDefault="003861AA" w:rsidP="003861AA">
      <w:pPr>
        <w:ind w:left="1080"/>
        <w:rPr>
          <w:rFonts w:ascii="Times New Roman" w:hAnsi="Times New Roman"/>
          <w:szCs w:val="24"/>
        </w:rPr>
      </w:pPr>
      <w:r w:rsidRPr="005B0DA4">
        <w:rPr>
          <w:rFonts w:ascii="Times New Roman" w:hAnsi="Times New Roman"/>
          <w:szCs w:val="24"/>
        </w:rPr>
        <w:t xml:space="preserve">         - Contracted Private Security Company Officer</w:t>
      </w:r>
    </w:p>
    <w:p w:rsidR="003861AA" w:rsidRPr="005B0DA4" w:rsidRDefault="003861AA" w:rsidP="003861AA">
      <w:pPr>
        <w:ind w:left="1080"/>
        <w:rPr>
          <w:rFonts w:ascii="Times New Roman" w:hAnsi="Times New Roman"/>
          <w:b/>
          <w:color w:val="996633"/>
          <w:szCs w:val="24"/>
          <w:u w:val="single"/>
        </w:rPr>
      </w:pPr>
      <w:r w:rsidRPr="005B0DA4">
        <w:rPr>
          <w:rFonts w:ascii="Times New Roman" w:hAnsi="Times New Roman"/>
          <w:szCs w:val="24"/>
        </w:rPr>
        <w:t xml:space="preserve">         -</w:t>
      </w:r>
      <w:r w:rsidR="00193E82" w:rsidRPr="005B0DA4">
        <w:rPr>
          <w:rFonts w:ascii="Times New Roman" w:hAnsi="Times New Roman"/>
          <w:szCs w:val="24"/>
        </w:rPr>
        <w:t xml:space="preserve"> </w:t>
      </w:r>
      <w:r w:rsidRPr="005B0DA4">
        <w:rPr>
          <w:rFonts w:ascii="Times New Roman" w:hAnsi="Times New Roman"/>
          <w:szCs w:val="24"/>
        </w:rPr>
        <w:t>Designated Hospital Staff</w:t>
      </w:r>
      <w:r w:rsidR="00536011" w:rsidRPr="005B0DA4">
        <w:rPr>
          <w:rFonts w:ascii="Times New Roman" w:hAnsi="Times New Roman"/>
          <w:szCs w:val="24"/>
        </w:rPr>
        <w:t xml:space="preserve">  </w:t>
      </w:r>
      <w:r w:rsidR="00193E82" w:rsidRPr="005B0DA4">
        <w:rPr>
          <w:rFonts w:ascii="Times New Roman" w:hAnsi="Times New Roman"/>
          <w:szCs w:val="24"/>
        </w:rPr>
        <w:t>(As defined by the Incident Commander)</w:t>
      </w:r>
    </w:p>
    <w:p w:rsidR="003861AA" w:rsidRPr="005B0DA4" w:rsidRDefault="003861AA" w:rsidP="003861AA">
      <w:pPr>
        <w:ind w:left="1080"/>
        <w:rPr>
          <w:rFonts w:ascii="Times New Roman" w:hAnsi="Times New Roman"/>
          <w:szCs w:val="24"/>
        </w:rPr>
      </w:pPr>
    </w:p>
    <w:p w:rsidR="00A544BA" w:rsidRPr="005B0DA4" w:rsidRDefault="00A544BA" w:rsidP="003861AA">
      <w:pPr>
        <w:rPr>
          <w:rFonts w:ascii="Times New Roman" w:hAnsi="Times New Roman"/>
          <w:szCs w:val="24"/>
        </w:rPr>
      </w:pPr>
    </w:p>
    <w:p w:rsidR="00A544BA" w:rsidRPr="005B0DA4" w:rsidRDefault="00A544BA" w:rsidP="0009408A">
      <w:pPr>
        <w:numPr>
          <w:ilvl w:val="0"/>
          <w:numId w:val="1"/>
        </w:numPr>
        <w:rPr>
          <w:rFonts w:ascii="Times New Roman" w:hAnsi="Times New Roman"/>
          <w:szCs w:val="24"/>
        </w:rPr>
      </w:pPr>
      <w:r w:rsidRPr="005B0DA4">
        <w:rPr>
          <w:rFonts w:ascii="Times New Roman" w:hAnsi="Times New Roman"/>
          <w:szCs w:val="24"/>
        </w:rPr>
        <w:t>Weapons that are of undetermined ownership will be held by the Security Department until ownership can be proven. If no proof can be established, weapons will be turned over to local law enforcement.</w:t>
      </w:r>
    </w:p>
    <w:p w:rsidR="00A544BA" w:rsidRPr="005B0DA4" w:rsidRDefault="00A544BA" w:rsidP="00A544BA">
      <w:pPr>
        <w:ind w:left="1800"/>
        <w:rPr>
          <w:rFonts w:ascii="Times New Roman" w:hAnsi="Times New Roman"/>
          <w:szCs w:val="24"/>
        </w:rPr>
      </w:pPr>
    </w:p>
    <w:p w:rsidR="003861AA" w:rsidRPr="005B0DA4" w:rsidRDefault="00A544BA" w:rsidP="00A544BA">
      <w:pPr>
        <w:numPr>
          <w:ilvl w:val="0"/>
          <w:numId w:val="1"/>
        </w:numPr>
        <w:rPr>
          <w:rFonts w:ascii="Times New Roman" w:hAnsi="Times New Roman"/>
          <w:szCs w:val="24"/>
        </w:rPr>
      </w:pPr>
      <w:r w:rsidRPr="005B0DA4">
        <w:rPr>
          <w:rFonts w:ascii="Times New Roman" w:hAnsi="Times New Roman"/>
          <w:szCs w:val="24"/>
        </w:rPr>
        <w:t xml:space="preserve">Law enforcement officers in the possession of a commission card will be allowed to carry weapons and will be given the option to secure their weapon in the event they are serving legal paper, conducting interviews, etc. </w:t>
      </w:r>
    </w:p>
    <w:p w:rsidR="00521629" w:rsidRPr="005B0DA4" w:rsidRDefault="00521629" w:rsidP="00521629">
      <w:pPr>
        <w:ind w:left="1080"/>
        <w:rPr>
          <w:rFonts w:ascii="Times New Roman" w:hAnsi="Times New Roman"/>
          <w:szCs w:val="24"/>
        </w:rPr>
      </w:pPr>
    </w:p>
    <w:p w:rsidR="003861AA" w:rsidRPr="005B0DA4" w:rsidRDefault="003861AA" w:rsidP="00A544BA">
      <w:pPr>
        <w:numPr>
          <w:ilvl w:val="0"/>
          <w:numId w:val="1"/>
        </w:numPr>
        <w:rPr>
          <w:rFonts w:ascii="Times New Roman" w:hAnsi="Times New Roman"/>
          <w:szCs w:val="24"/>
        </w:rPr>
      </w:pPr>
      <w:r w:rsidRPr="005B0DA4">
        <w:rPr>
          <w:rFonts w:ascii="Times New Roman" w:hAnsi="Times New Roman"/>
          <w:szCs w:val="24"/>
        </w:rPr>
        <w:t>Violations of this guideline will result in the following:</w:t>
      </w:r>
    </w:p>
    <w:p w:rsidR="00521629" w:rsidRPr="005B0DA4" w:rsidRDefault="00521629" w:rsidP="00521629">
      <w:pPr>
        <w:rPr>
          <w:rFonts w:ascii="Times New Roman" w:hAnsi="Times New Roman"/>
          <w:szCs w:val="24"/>
        </w:rPr>
      </w:pPr>
    </w:p>
    <w:p w:rsidR="00521629" w:rsidRPr="005B0DA4" w:rsidRDefault="003861AA" w:rsidP="003861AA">
      <w:pPr>
        <w:pStyle w:val="ListParagraph"/>
        <w:numPr>
          <w:ilvl w:val="0"/>
          <w:numId w:val="3"/>
        </w:numPr>
        <w:rPr>
          <w:rFonts w:ascii="Times New Roman" w:hAnsi="Times New Roman"/>
          <w:szCs w:val="24"/>
        </w:rPr>
      </w:pPr>
      <w:r w:rsidRPr="005B0DA4">
        <w:rPr>
          <w:rFonts w:ascii="Times New Roman" w:hAnsi="Times New Roman"/>
          <w:szCs w:val="24"/>
        </w:rPr>
        <w:t xml:space="preserve">Associates will be counseled and sent home on their own time with the weapon. </w:t>
      </w:r>
      <w:r w:rsidR="00521629" w:rsidRPr="005B0DA4">
        <w:rPr>
          <w:rFonts w:ascii="Times New Roman" w:hAnsi="Times New Roman"/>
          <w:szCs w:val="24"/>
        </w:rPr>
        <w:t>If a concern exists about the legality of the weapon, it will be kept and given to local law enforcement officials. Associates will be immediately terminated for threatening behavior with a weapon.</w:t>
      </w:r>
    </w:p>
    <w:p w:rsidR="003861AA" w:rsidRPr="005B0DA4" w:rsidRDefault="00521629" w:rsidP="003861AA">
      <w:pPr>
        <w:pStyle w:val="ListParagraph"/>
        <w:numPr>
          <w:ilvl w:val="0"/>
          <w:numId w:val="3"/>
        </w:numPr>
        <w:rPr>
          <w:rFonts w:ascii="Times New Roman" w:hAnsi="Times New Roman"/>
          <w:szCs w:val="24"/>
        </w:rPr>
      </w:pPr>
      <w:r w:rsidRPr="005B0DA4">
        <w:rPr>
          <w:rFonts w:ascii="Times New Roman" w:hAnsi="Times New Roman"/>
          <w:szCs w:val="24"/>
        </w:rPr>
        <w:t>Visitors will be told to take the weapon and leave the property. Alternatively they may relinquish the weapon to security on entrance to the property and reclaim it at the time they leave PSFHS property. A receipt will be furnished to the owner of the weapon.</w:t>
      </w:r>
      <w:r w:rsidR="003861AA" w:rsidRPr="005B0DA4">
        <w:rPr>
          <w:rFonts w:ascii="Times New Roman" w:hAnsi="Times New Roman"/>
          <w:szCs w:val="24"/>
        </w:rPr>
        <w:t xml:space="preserve"> </w:t>
      </w:r>
    </w:p>
    <w:p w:rsidR="00A544BA" w:rsidRPr="005B0DA4" w:rsidRDefault="00A544BA" w:rsidP="00A544BA">
      <w:pPr>
        <w:ind w:left="360"/>
        <w:rPr>
          <w:rFonts w:ascii="Times New Roman" w:hAnsi="Times New Roman"/>
          <w:szCs w:val="24"/>
        </w:rPr>
      </w:pPr>
    </w:p>
    <w:p w:rsidR="00A544BA" w:rsidRPr="005B0DA4" w:rsidRDefault="00A544BA" w:rsidP="00A544BA">
      <w:pPr>
        <w:rPr>
          <w:rFonts w:ascii="Times New Roman" w:hAnsi="Times New Roman"/>
          <w:b/>
          <w:szCs w:val="24"/>
        </w:rPr>
      </w:pPr>
      <w:r w:rsidRPr="005B0DA4">
        <w:rPr>
          <w:rFonts w:ascii="Times New Roman" w:hAnsi="Times New Roman"/>
          <w:b/>
          <w:szCs w:val="24"/>
        </w:rPr>
        <w:lastRenderedPageBreak/>
        <w:tab/>
        <w:t>Drugs:</w:t>
      </w:r>
    </w:p>
    <w:p w:rsidR="00521629" w:rsidRPr="005B0DA4" w:rsidRDefault="00521629" w:rsidP="00A544BA">
      <w:pPr>
        <w:rPr>
          <w:rFonts w:ascii="Times New Roman" w:hAnsi="Times New Roman"/>
          <w:szCs w:val="24"/>
        </w:rPr>
      </w:pPr>
    </w:p>
    <w:p w:rsidR="00A544BA" w:rsidRPr="005B0DA4" w:rsidRDefault="00C02CBA" w:rsidP="003451B7">
      <w:pPr>
        <w:numPr>
          <w:ilvl w:val="0"/>
          <w:numId w:val="2"/>
        </w:numPr>
        <w:rPr>
          <w:rFonts w:ascii="Times New Roman" w:hAnsi="Times New Roman"/>
          <w:szCs w:val="24"/>
        </w:rPr>
      </w:pPr>
      <w:r w:rsidRPr="005B0DA4">
        <w:rPr>
          <w:rFonts w:ascii="Times New Roman" w:hAnsi="Times New Roman"/>
          <w:szCs w:val="24"/>
        </w:rPr>
        <w:t>The Director/</w:t>
      </w:r>
      <w:r w:rsidR="00A544BA" w:rsidRPr="005B0DA4">
        <w:rPr>
          <w:rFonts w:ascii="Times New Roman" w:hAnsi="Times New Roman"/>
          <w:szCs w:val="24"/>
        </w:rPr>
        <w:t xml:space="preserve"> </w:t>
      </w:r>
      <w:r w:rsidR="00536011" w:rsidRPr="005B0DA4">
        <w:rPr>
          <w:rFonts w:ascii="Times New Roman" w:hAnsi="Times New Roman"/>
          <w:szCs w:val="24"/>
        </w:rPr>
        <w:t>Administrative Manager</w:t>
      </w:r>
      <w:r w:rsidR="00A544BA" w:rsidRPr="005B0DA4">
        <w:rPr>
          <w:rFonts w:ascii="Times New Roman" w:hAnsi="Times New Roman"/>
          <w:szCs w:val="24"/>
        </w:rPr>
        <w:t xml:space="preserve"> or Department Head (approving person) is to be notifi</w:t>
      </w:r>
      <w:r w:rsidRPr="005B0DA4">
        <w:rPr>
          <w:rFonts w:ascii="Times New Roman" w:hAnsi="Times New Roman"/>
          <w:szCs w:val="24"/>
        </w:rPr>
        <w:t>ed by the patient caregiver of any</w:t>
      </w:r>
      <w:r w:rsidR="00A544BA" w:rsidRPr="005B0DA4">
        <w:rPr>
          <w:rFonts w:ascii="Times New Roman" w:hAnsi="Times New Roman"/>
          <w:szCs w:val="24"/>
        </w:rPr>
        <w:t xml:space="preserve"> indications </w:t>
      </w:r>
      <w:r w:rsidRPr="005B0DA4">
        <w:rPr>
          <w:rFonts w:ascii="Times New Roman" w:hAnsi="Times New Roman"/>
          <w:szCs w:val="24"/>
        </w:rPr>
        <w:t>that i</w:t>
      </w:r>
      <w:r w:rsidR="00A544BA" w:rsidRPr="005B0DA4">
        <w:rPr>
          <w:rFonts w:ascii="Times New Roman" w:hAnsi="Times New Roman"/>
          <w:szCs w:val="24"/>
        </w:rPr>
        <w:t>dentify a reasonable belief that t</w:t>
      </w:r>
      <w:r w:rsidR="0009408A" w:rsidRPr="005B0DA4">
        <w:rPr>
          <w:rFonts w:ascii="Times New Roman" w:hAnsi="Times New Roman"/>
          <w:szCs w:val="24"/>
        </w:rPr>
        <w:t xml:space="preserve">here is a need for the search. </w:t>
      </w:r>
      <w:r w:rsidR="00A544BA" w:rsidRPr="005B0DA4">
        <w:rPr>
          <w:rFonts w:ascii="Times New Roman" w:hAnsi="Times New Roman"/>
          <w:szCs w:val="24"/>
        </w:rPr>
        <w:t>This notification MUST occur prior to the search being conducted. No search will be conducted without authorization by the person to whom the report is made.  The physician should be notified of intent to search as well as the reasons.</w:t>
      </w:r>
    </w:p>
    <w:p w:rsidR="00A544BA" w:rsidRPr="005B0DA4" w:rsidRDefault="00A544BA" w:rsidP="00A544BA">
      <w:pPr>
        <w:ind w:left="360"/>
        <w:rPr>
          <w:rFonts w:ascii="Times New Roman" w:hAnsi="Times New Roman"/>
          <w:szCs w:val="24"/>
        </w:rPr>
      </w:pPr>
    </w:p>
    <w:p w:rsidR="00A544BA" w:rsidRPr="005B0DA4" w:rsidRDefault="00A544BA" w:rsidP="00A544BA">
      <w:pPr>
        <w:numPr>
          <w:ilvl w:val="0"/>
          <w:numId w:val="2"/>
        </w:numPr>
        <w:rPr>
          <w:rFonts w:ascii="Times New Roman" w:hAnsi="Times New Roman"/>
          <w:szCs w:val="24"/>
        </w:rPr>
      </w:pPr>
      <w:r w:rsidRPr="005B0DA4">
        <w:rPr>
          <w:rFonts w:ascii="Times New Roman" w:hAnsi="Times New Roman"/>
          <w:szCs w:val="24"/>
        </w:rPr>
        <w:t xml:space="preserve">Reasons for the search must be explained to the patient by the approving person prior to the search.  Documentation in the patient’s </w:t>
      </w:r>
      <w:r w:rsidR="00193E82" w:rsidRPr="005B0DA4">
        <w:rPr>
          <w:rFonts w:ascii="Times New Roman" w:hAnsi="Times New Roman"/>
          <w:szCs w:val="24"/>
        </w:rPr>
        <w:t xml:space="preserve">medical </w:t>
      </w:r>
      <w:r w:rsidRPr="005B0DA4">
        <w:rPr>
          <w:rFonts w:ascii="Times New Roman" w:hAnsi="Times New Roman"/>
          <w:szCs w:val="24"/>
        </w:rPr>
        <w:t>record should include the rationale for the search as well as the patient’s response.</w:t>
      </w:r>
    </w:p>
    <w:p w:rsidR="00A544BA" w:rsidRPr="005B0DA4" w:rsidRDefault="00A544BA" w:rsidP="00A544BA">
      <w:pPr>
        <w:ind w:left="360"/>
        <w:rPr>
          <w:rFonts w:ascii="Times New Roman" w:hAnsi="Times New Roman"/>
          <w:szCs w:val="24"/>
        </w:rPr>
      </w:pPr>
    </w:p>
    <w:p w:rsidR="00A544BA" w:rsidRPr="005B0DA4" w:rsidRDefault="00A544BA" w:rsidP="00A544BA">
      <w:pPr>
        <w:numPr>
          <w:ilvl w:val="0"/>
          <w:numId w:val="2"/>
        </w:numPr>
        <w:rPr>
          <w:rFonts w:ascii="Times New Roman" w:hAnsi="Times New Roman"/>
          <w:szCs w:val="24"/>
        </w:rPr>
      </w:pPr>
      <w:r w:rsidRPr="005B0DA4">
        <w:rPr>
          <w:rFonts w:ascii="Times New Roman" w:hAnsi="Times New Roman"/>
          <w:szCs w:val="24"/>
        </w:rPr>
        <w:t>The patient must be present at the time of a search with the following guidelines being followed:</w:t>
      </w:r>
    </w:p>
    <w:p w:rsidR="00A544BA" w:rsidRPr="005B0DA4" w:rsidRDefault="00A544BA" w:rsidP="00A544BA">
      <w:pPr>
        <w:rPr>
          <w:rFonts w:ascii="Times New Roman" w:hAnsi="Times New Roman"/>
          <w:szCs w:val="24"/>
        </w:rPr>
      </w:pPr>
    </w:p>
    <w:p w:rsidR="00A544BA" w:rsidRPr="005B0DA4" w:rsidRDefault="00A544BA" w:rsidP="00A544BA">
      <w:pPr>
        <w:numPr>
          <w:ilvl w:val="1"/>
          <w:numId w:val="2"/>
        </w:numPr>
        <w:rPr>
          <w:rFonts w:ascii="Times New Roman" w:hAnsi="Times New Roman"/>
          <w:szCs w:val="24"/>
        </w:rPr>
      </w:pPr>
      <w:r w:rsidRPr="005B0DA4">
        <w:rPr>
          <w:rFonts w:ascii="Times New Roman" w:hAnsi="Times New Roman"/>
          <w:szCs w:val="24"/>
        </w:rPr>
        <w:t>Search all belongings. The patient will be asked to put on a hospital gown, and his/her clothing will be searched by staff members.</w:t>
      </w:r>
    </w:p>
    <w:p w:rsidR="00A544BA" w:rsidRPr="005B0DA4" w:rsidRDefault="00A544BA" w:rsidP="00A544BA">
      <w:pPr>
        <w:numPr>
          <w:ilvl w:val="1"/>
          <w:numId w:val="2"/>
        </w:numPr>
        <w:rPr>
          <w:rFonts w:ascii="Times New Roman" w:hAnsi="Times New Roman"/>
          <w:szCs w:val="24"/>
        </w:rPr>
      </w:pPr>
      <w:r w:rsidRPr="005B0DA4">
        <w:rPr>
          <w:rFonts w:ascii="Times New Roman" w:hAnsi="Times New Roman"/>
          <w:szCs w:val="24"/>
        </w:rPr>
        <w:t>Patient room and surrounding areas will be searched as deemed appropriate by the approving person.</w:t>
      </w:r>
    </w:p>
    <w:p w:rsidR="00A544BA" w:rsidRPr="005B0DA4" w:rsidRDefault="00A544BA" w:rsidP="00A544BA">
      <w:pPr>
        <w:numPr>
          <w:ilvl w:val="1"/>
          <w:numId w:val="2"/>
        </w:numPr>
        <w:rPr>
          <w:rFonts w:ascii="Times New Roman" w:hAnsi="Times New Roman"/>
          <w:szCs w:val="24"/>
        </w:rPr>
      </w:pPr>
      <w:r w:rsidRPr="005B0DA4">
        <w:rPr>
          <w:rFonts w:ascii="Times New Roman" w:hAnsi="Times New Roman"/>
          <w:szCs w:val="24"/>
        </w:rPr>
        <w:t xml:space="preserve">Patients themselves will be searched (non-invasive) ONLY in extreme cases when it is reasonable to believe that the patient may have hidden a drug on him/herself. Authorization must be given by the Director </w:t>
      </w:r>
      <w:r w:rsidR="00C02CBA" w:rsidRPr="005B0DA4">
        <w:rPr>
          <w:rFonts w:ascii="Times New Roman" w:hAnsi="Times New Roman"/>
          <w:szCs w:val="24"/>
        </w:rPr>
        <w:t xml:space="preserve">of the Department </w:t>
      </w:r>
      <w:r w:rsidRPr="005B0DA4">
        <w:rPr>
          <w:rFonts w:ascii="Times New Roman" w:hAnsi="Times New Roman"/>
          <w:szCs w:val="24"/>
          <w:u w:val="single"/>
        </w:rPr>
        <w:t>prior</w:t>
      </w:r>
      <w:r w:rsidRPr="005B0DA4">
        <w:rPr>
          <w:rFonts w:ascii="Times New Roman" w:hAnsi="Times New Roman"/>
          <w:szCs w:val="24"/>
        </w:rPr>
        <w:t xml:space="preserve"> to a body search.  This search will be performed by two staff members of the same sex as the patient.  They will ask the patient to put on a hospital gown and do a visual review of the patient’s body.</w:t>
      </w:r>
    </w:p>
    <w:p w:rsidR="00A544BA" w:rsidRPr="005B0DA4" w:rsidRDefault="00A544BA" w:rsidP="00A544BA">
      <w:pPr>
        <w:numPr>
          <w:ilvl w:val="1"/>
          <w:numId w:val="2"/>
        </w:numPr>
        <w:rPr>
          <w:rFonts w:ascii="Times New Roman" w:hAnsi="Times New Roman"/>
          <w:szCs w:val="24"/>
        </w:rPr>
      </w:pPr>
      <w:r w:rsidRPr="005B0DA4">
        <w:rPr>
          <w:rFonts w:ascii="Times New Roman" w:hAnsi="Times New Roman"/>
          <w:szCs w:val="24"/>
        </w:rPr>
        <w:t xml:space="preserve">No cavity searches will occur on the general nursing units.  The doctor may perform this if </w:t>
      </w:r>
      <w:r w:rsidR="003451B7" w:rsidRPr="005B0DA4">
        <w:rPr>
          <w:rFonts w:ascii="Times New Roman" w:hAnsi="Times New Roman"/>
          <w:szCs w:val="24"/>
        </w:rPr>
        <w:t>he/she</w:t>
      </w:r>
      <w:r w:rsidRPr="005B0DA4">
        <w:rPr>
          <w:rFonts w:ascii="Times New Roman" w:hAnsi="Times New Roman"/>
          <w:szCs w:val="24"/>
        </w:rPr>
        <w:t xml:space="preserve"> deems it necessary.</w:t>
      </w:r>
    </w:p>
    <w:p w:rsidR="00A544BA" w:rsidRPr="005B0DA4" w:rsidRDefault="00A544BA" w:rsidP="00A544BA">
      <w:pPr>
        <w:pStyle w:val="BodyText"/>
        <w:ind w:left="360"/>
        <w:rPr>
          <w:rFonts w:ascii="Times New Roman" w:hAnsi="Times New Roman"/>
          <w:color w:val="FF0000"/>
          <w:sz w:val="24"/>
          <w:szCs w:val="24"/>
        </w:rPr>
      </w:pPr>
    </w:p>
    <w:p w:rsidR="00A544BA" w:rsidRPr="005B0DA4" w:rsidRDefault="00A544BA" w:rsidP="00A544BA">
      <w:pPr>
        <w:pStyle w:val="BodyText"/>
        <w:numPr>
          <w:ilvl w:val="2"/>
          <w:numId w:val="2"/>
        </w:numPr>
        <w:rPr>
          <w:rFonts w:ascii="Times New Roman" w:hAnsi="Times New Roman"/>
          <w:color w:val="FF0000"/>
          <w:sz w:val="24"/>
          <w:szCs w:val="24"/>
        </w:rPr>
      </w:pPr>
      <w:r w:rsidRPr="005B0DA4">
        <w:rPr>
          <w:rFonts w:ascii="Times New Roman" w:hAnsi="Times New Roman"/>
          <w:sz w:val="24"/>
          <w:szCs w:val="24"/>
        </w:rPr>
        <w:t xml:space="preserve">Patients with drug/alcohol diagnosis may not have their names disclosed to law enforcement without a Federal Court Order. All other patients may have their names and addresses given to law enforcement agencies upon request.  The names of minors should be withheld until their parents or guardians are notified. </w:t>
      </w:r>
    </w:p>
    <w:p w:rsidR="00A544BA" w:rsidRPr="005B0DA4" w:rsidRDefault="00A544BA" w:rsidP="00A544BA">
      <w:pPr>
        <w:pStyle w:val="BodyText"/>
        <w:ind w:left="360"/>
        <w:rPr>
          <w:rFonts w:ascii="Times New Roman" w:hAnsi="Times New Roman"/>
          <w:sz w:val="24"/>
          <w:szCs w:val="24"/>
        </w:rPr>
      </w:pPr>
    </w:p>
    <w:p w:rsidR="00A544BA" w:rsidRPr="005B0DA4" w:rsidRDefault="00A544BA" w:rsidP="00A544BA">
      <w:pPr>
        <w:pStyle w:val="BodyText"/>
        <w:ind w:left="360"/>
        <w:rPr>
          <w:rFonts w:ascii="Times New Roman" w:hAnsi="Times New Roman"/>
          <w:sz w:val="24"/>
          <w:szCs w:val="24"/>
        </w:rPr>
      </w:pPr>
    </w:p>
    <w:p w:rsidR="00536011" w:rsidRPr="005B0DA4" w:rsidRDefault="00A544BA" w:rsidP="00A544BA">
      <w:pPr>
        <w:pStyle w:val="BodyText"/>
        <w:numPr>
          <w:ilvl w:val="2"/>
          <w:numId w:val="2"/>
        </w:numPr>
        <w:rPr>
          <w:rFonts w:ascii="Times New Roman" w:hAnsi="Times New Roman"/>
          <w:sz w:val="24"/>
          <w:szCs w:val="24"/>
        </w:rPr>
      </w:pPr>
      <w:r w:rsidRPr="005B0DA4">
        <w:rPr>
          <w:rFonts w:ascii="Times New Roman" w:hAnsi="Times New Roman"/>
          <w:sz w:val="24"/>
          <w:szCs w:val="24"/>
        </w:rPr>
        <w:t xml:space="preserve">Illicit drugs found must be turned over to law enforcement or destroyed per their direction.  </w:t>
      </w:r>
    </w:p>
    <w:p w:rsidR="00A544BA" w:rsidRPr="005B0DA4" w:rsidRDefault="00A544BA" w:rsidP="00536011">
      <w:pPr>
        <w:pStyle w:val="BodyText"/>
        <w:numPr>
          <w:ilvl w:val="0"/>
          <w:numId w:val="4"/>
        </w:numPr>
        <w:rPr>
          <w:rFonts w:ascii="Times New Roman" w:hAnsi="Times New Roman"/>
          <w:sz w:val="24"/>
          <w:szCs w:val="24"/>
        </w:rPr>
      </w:pPr>
      <w:r w:rsidRPr="005B0DA4">
        <w:rPr>
          <w:rFonts w:ascii="Times New Roman" w:hAnsi="Times New Roman"/>
          <w:sz w:val="24"/>
          <w:szCs w:val="24"/>
        </w:rPr>
        <w:t>Destruction by hospital staff must be done by flushing the drugs down the hopper</w:t>
      </w:r>
      <w:r w:rsidR="0009408A" w:rsidRPr="005B0DA4">
        <w:rPr>
          <w:rFonts w:ascii="Times New Roman" w:hAnsi="Times New Roman"/>
          <w:sz w:val="24"/>
          <w:szCs w:val="24"/>
        </w:rPr>
        <w:t xml:space="preserve"> with two wi</w:t>
      </w:r>
      <w:r w:rsidRPr="005B0DA4">
        <w:rPr>
          <w:rFonts w:ascii="Times New Roman" w:hAnsi="Times New Roman"/>
          <w:sz w:val="24"/>
          <w:szCs w:val="24"/>
        </w:rPr>
        <w:t xml:space="preserve">tnesses present:  a note must then be made in the Clinical Information System stating what was done with the drug and by whom. </w:t>
      </w:r>
    </w:p>
    <w:p w:rsidR="00536011" w:rsidRPr="005B0DA4" w:rsidRDefault="00536011" w:rsidP="00536011">
      <w:pPr>
        <w:pStyle w:val="BodyText"/>
        <w:numPr>
          <w:ilvl w:val="0"/>
          <w:numId w:val="4"/>
        </w:numPr>
        <w:rPr>
          <w:rFonts w:ascii="Times New Roman" w:hAnsi="Times New Roman"/>
          <w:sz w:val="24"/>
          <w:szCs w:val="24"/>
        </w:rPr>
      </w:pPr>
      <w:r w:rsidRPr="005B0DA4">
        <w:rPr>
          <w:rFonts w:ascii="Times New Roman" w:hAnsi="Times New Roman"/>
          <w:sz w:val="24"/>
          <w:szCs w:val="24"/>
        </w:rPr>
        <w:t xml:space="preserve">If a patient possesses medical marijuana and has a medical marijuana registry card, the drug must either be sent home with a friend or family immediately or destroyed.  It can </w:t>
      </w:r>
      <w:r w:rsidRPr="005B0DA4">
        <w:rPr>
          <w:rFonts w:ascii="Times New Roman" w:hAnsi="Times New Roman"/>
          <w:i/>
          <w:sz w:val="24"/>
          <w:szCs w:val="24"/>
          <w:u w:val="single"/>
        </w:rPr>
        <w:t>never</w:t>
      </w:r>
      <w:r w:rsidRPr="005B0DA4">
        <w:rPr>
          <w:rFonts w:ascii="Times New Roman" w:hAnsi="Times New Roman"/>
          <w:sz w:val="24"/>
          <w:szCs w:val="24"/>
        </w:rPr>
        <w:t xml:space="preserve"> be stored on the PSFHS premises or sent to the Pharmacy. </w:t>
      </w:r>
    </w:p>
    <w:p w:rsidR="003451B7" w:rsidRPr="005B0DA4" w:rsidRDefault="003451B7" w:rsidP="003451B7">
      <w:pPr>
        <w:pStyle w:val="ListParagraph"/>
        <w:rPr>
          <w:rFonts w:ascii="Times New Roman" w:hAnsi="Times New Roman"/>
          <w:szCs w:val="24"/>
        </w:rPr>
      </w:pPr>
    </w:p>
    <w:p w:rsidR="003451B7" w:rsidRPr="005B0DA4" w:rsidRDefault="00781621" w:rsidP="00A544BA">
      <w:pPr>
        <w:pStyle w:val="BodyText"/>
        <w:numPr>
          <w:ilvl w:val="2"/>
          <w:numId w:val="2"/>
        </w:numPr>
        <w:rPr>
          <w:rFonts w:ascii="Times New Roman" w:hAnsi="Times New Roman"/>
          <w:sz w:val="24"/>
          <w:szCs w:val="24"/>
        </w:rPr>
      </w:pPr>
      <w:r w:rsidRPr="005B0DA4">
        <w:rPr>
          <w:rFonts w:ascii="Times New Roman" w:hAnsi="Times New Roman"/>
          <w:sz w:val="24"/>
          <w:szCs w:val="24"/>
        </w:rPr>
        <w:t xml:space="preserve">If there is reasonable suspicion to warrant a search of a physician, the </w:t>
      </w:r>
      <w:r w:rsidR="00193E82" w:rsidRPr="005B0DA4">
        <w:rPr>
          <w:rFonts w:ascii="Times New Roman" w:hAnsi="Times New Roman"/>
          <w:sz w:val="24"/>
          <w:szCs w:val="24"/>
        </w:rPr>
        <w:t>Chief Medical Officer (</w:t>
      </w:r>
      <w:r w:rsidRPr="005B0DA4">
        <w:rPr>
          <w:rFonts w:ascii="Times New Roman" w:hAnsi="Times New Roman"/>
          <w:sz w:val="24"/>
          <w:szCs w:val="24"/>
        </w:rPr>
        <w:t>CMO</w:t>
      </w:r>
      <w:r w:rsidR="00193E82" w:rsidRPr="005B0DA4">
        <w:rPr>
          <w:rFonts w:ascii="Times New Roman" w:hAnsi="Times New Roman"/>
          <w:sz w:val="24"/>
          <w:szCs w:val="24"/>
        </w:rPr>
        <w:t>)</w:t>
      </w:r>
      <w:r w:rsidRPr="005B0DA4">
        <w:rPr>
          <w:rFonts w:ascii="Times New Roman" w:hAnsi="Times New Roman"/>
          <w:sz w:val="24"/>
          <w:szCs w:val="24"/>
        </w:rPr>
        <w:t xml:space="preserve"> must be notified prior to the search so a decision can be made about drug testing. In the absence of the CMO, the chief of the medical staff will be notified.</w:t>
      </w:r>
    </w:p>
    <w:p w:rsidR="00A544BA" w:rsidRPr="005B0DA4" w:rsidRDefault="00A544BA" w:rsidP="00A544BA">
      <w:pPr>
        <w:ind w:left="360"/>
        <w:rPr>
          <w:rFonts w:ascii="Times New Roman" w:hAnsi="Times New Roman"/>
          <w:szCs w:val="24"/>
        </w:rPr>
      </w:pPr>
    </w:p>
    <w:p w:rsidR="00A544BA" w:rsidRPr="005B0DA4" w:rsidRDefault="00A544BA" w:rsidP="00A544BA">
      <w:pPr>
        <w:numPr>
          <w:ilvl w:val="2"/>
          <w:numId w:val="2"/>
        </w:numPr>
        <w:rPr>
          <w:rFonts w:ascii="Times New Roman" w:hAnsi="Times New Roman"/>
          <w:szCs w:val="24"/>
        </w:rPr>
      </w:pPr>
      <w:r w:rsidRPr="005B0DA4">
        <w:rPr>
          <w:rFonts w:ascii="Times New Roman" w:hAnsi="Times New Roman"/>
          <w:szCs w:val="24"/>
        </w:rPr>
        <w:t>Complete an occurrence report and Security Incident Report.</w:t>
      </w:r>
    </w:p>
    <w:p w:rsidR="00A544BA" w:rsidRPr="005B0DA4" w:rsidRDefault="00A544BA" w:rsidP="00A544BA">
      <w:pPr>
        <w:rPr>
          <w:rFonts w:ascii="Times New Roman" w:hAnsi="Times New Roman"/>
          <w:szCs w:val="24"/>
        </w:rPr>
      </w:pPr>
    </w:p>
    <w:p w:rsidR="00952B8C" w:rsidRDefault="00952B8C" w:rsidP="00A544BA">
      <w:pPr>
        <w:ind w:firstLine="720"/>
        <w:rPr>
          <w:rFonts w:ascii="Times New Roman" w:hAnsi="Times New Roman"/>
          <w:szCs w:val="24"/>
          <w:u w:val="single"/>
        </w:rPr>
      </w:pPr>
    </w:p>
    <w:p w:rsidR="00A544BA" w:rsidRPr="00952B8C" w:rsidRDefault="00952B8C" w:rsidP="00A544BA">
      <w:pPr>
        <w:ind w:firstLine="720"/>
        <w:rPr>
          <w:rFonts w:ascii="Times New Roman" w:hAnsi="Times New Roman"/>
          <w:b/>
          <w:szCs w:val="24"/>
        </w:rPr>
      </w:pPr>
      <w:r w:rsidRPr="00952B8C">
        <w:rPr>
          <w:rFonts w:ascii="Times New Roman" w:hAnsi="Times New Roman"/>
          <w:b/>
          <w:szCs w:val="24"/>
          <w:u w:val="single"/>
        </w:rPr>
        <w:lastRenderedPageBreak/>
        <w:t>REFERENCES</w:t>
      </w:r>
      <w:r w:rsidRPr="00952B8C">
        <w:rPr>
          <w:rFonts w:ascii="Times New Roman" w:hAnsi="Times New Roman"/>
          <w:b/>
          <w:szCs w:val="24"/>
        </w:rPr>
        <w:t xml:space="preserve">:  </w:t>
      </w:r>
    </w:p>
    <w:p w:rsidR="00A544BA" w:rsidRPr="005B0DA4" w:rsidRDefault="00A544BA" w:rsidP="00A544BA">
      <w:pPr>
        <w:ind w:firstLine="720"/>
        <w:rPr>
          <w:rFonts w:ascii="Times New Roman" w:hAnsi="Times New Roman"/>
          <w:szCs w:val="24"/>
        </w:rPr>
      </w:pPr>
    </w:p>
    <w:p w:rsidR="00A544BA" w:rsidRPr="005B0DA4" w:rsidRDefault="00A544BA" w:rsidP="00A544BA">
      <w:pPr>
        <w:spacing w:line="480" w:lineRule="auto"/>
        <w:ind w:left="1440" w:hanging="720"/>
        <w:rPr>
          <w:rFonts w:ascii="Times New Roman" w:hAnsi="Times New Roman"/>
          <w:szCs w:val="24"/>
        </w:rPr>
      </w:pPr>
      <w:r w:rsidRPr="005B0DA4">
        <w:rPr>
          <w:rFonts w:ascii="Times New Roman" w:hAnsi="Times New Roman"/>
          <w:szCs w:val="24"/>
        </w:rPr>
        <w:t>Michies Legal Resources. (2010). </w:t>
      </w:r>
      <w:r w:rsidRPr="005B0DA4">
        <w:rPr>
          <w:rFonts w:ascii="Times New Roman" w:hAnsi="Times New Roman"/>
          <w:i/>
          <w:iCs/>
          <w:szCs w:val="24"/>
        </w:rPr>
        <w:t>Colorado Regulatory Statutes, 18-1-901</w:t>
      </w:r>
      <w:r w:rsidRPr="005B0DA4">
        <w:rPr>
          <w:rFonts w:ascii="Times New Roman" w:hAnsi="Times New Roman"/>
          <w:szCs w:val="24"/>
        </w:rPr>
        <w:t xml:space="preserve">. Retrieved December 5, 2010, from http://www.michie.com/colorado/lpext.dll?f=templates&amp;fn=main-h.htm&amp;cp= </w:t>
      </w:r>
    </w:p>
    <w:p w:rsidR="00A544BA" w:rsidRPr="005B0DA4" w:rsidRDefault="00A544BA" w:rsidP="00A544BA">
      <w:pPr>
        <w:spacing w:line="480" w:lineRule="auto"/>
        <w:ind w:left="1440" w:hanging="720"/>
        <w:rPr>
          <w:rFonts w:ascii="Times New Roman" w:hAnsi="Times New Roman"/>
          <w:szCs w:val="24"/>
        </w:rPr>
      </w:pPr>
      <w:r w:rsidRPr="005B0DA4">
        <w:rPr>
          <w:rFonts w:ascii="Times New Roman" w:hAnsi="Times New Roman"/>
          <w:szCs w:val="24"/>
        </w:rPr>
        <w:t xml:space="preserve">Sterling Codifiers, Inc. (2010).  </w:t>
      </w:r>
      <w:r w:rsidRPr="005B0DA4">
        <w:rPr>
          <w:rFonts w:ascii="Times New Roman" w:hAnsi="Times New Roman"/>
          <w:i/>
          <w:szCs w:val="24"/>
        </w:rPr>
        <w:t>Colorado Springs Criminal Code, 9.7.101</w:t>
      </w:r>
      <w:r w:rsidRPr="005B0DA4">
        <w:rPr>
          <w:rFonts w:ascii="Times New Roman" w:hAnsi="Times New Roman"/>
          <w:szCs w:val="24"/>
        </w:rPr>
        <w:t>.  Retrieved December 5, 2010, from http://www.sterlingcodifiers.com/codebook/index.php?book_id=855</w:t>
      </w:r>
    </w:p>
    <w:p w:rsidR="00A544BA" w:rsidRPr="005B0DA4" w:rsidRDefault="00A544BA" w:rsidP="00A544BA">
      <w:pPr>
        <w:ind w:firstLine="720"/>
        <w:rPr>
          <w:rFonts w:ascii="Times New Roman" w:hAnsi="Times New Roman"/>
          <w:szCs w:val="24"/>
        </w:rPr>
      </w:pPr>
    </w:p>
    <w:p w:rsidR="005B0DA4" w:rsidRPr="005B0DA4" w:rsidRDefault="005B0DA4" w:rsidP="005B0DA4">
      <w:pPr>
        <w:rPr>
          <w:rFonts w:ascii="Times New Roman" w:hAnsi="Times New Roman"/>
          <w:b/>
          <w:szCs w:val="24"/>
        </w:rPr>
      </w:pPr>
      <w:r w:rsidRPr="005B0DA4">
        <w:rPr>
          <w:rFonts w:ascii="Times New Roman" w:hAnsi="Times New Roman"/>
          <w:b/>
          <w:szCs w:val="24"/>
        </w:rPr>
        <w:t>POLICY VIOLATION</w:t>
      </w:r>
    </w:p>
    <w:p w:rsidR="005B0DA4" w:rsidRPr="005B0DA4" w:rsidRDefault="005B0DA4" w:rsidP="005B0DA4">
      <w:pPr>
        <w:rPr>
          <w:rFonts w:ascii="Times New Roman" w:hAnsi="Times New Roman"/>
          <w:b/>
          <w:szCs w:val="24"/>
        </w:rPr>
      </w:pPr>
      <w:r w:rsidRPr="005B0DA4">
        <w:rPr>
          <w:rFonts w:ascii="Times New Roman" w:hAnsi="Times New Roman"/>
          <w:szCs w:val="24"/>
        </w:rPr>
        <w:t>Any Centura associate who fails to abide by this policy may be subject to disciplinary action, including termination.</w:t>
      </w:r>
    </w:p>
    <w:tbl>
      <w:tblPr>
        <w:tblpPr w:leftFromText="180" w:rightFromText="180" w:vertAnchor="text" w:horzAnchor="margin" w:tblpXSpec="center" w:tblpY="30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400"/>
      </w:tblGrid>
      <w:tr w:rsidR="005B0DA4" w:rsidRPr="005B0DA4" w:rsidTr="00E90567">
        <w:tc>
          <w:tcPr>
            <w:tcW w:w="5400" w:type="dxa"/>
          </w:tcPr>
          <w:p w:rsidR="005B0DA4" w:rsidRPr="00952B8C" w:rsidRDefault="005B0DA4" w:rsidP="00E90567">
            <w:pPr>
              <w:rPr>
                <w:rFonts w:ascii="Times New Roman" w:hAnsi="Times New Roman"/>
                <w:b/>
                <w:bCs/>
                <w:sz w:val="22"/>
                <w:szCs w:val="22"/>
              </w:rPr>
            </w:pPr>
            <w:r w:rsidRPr="00952B8C">
              <w:rPr>
                <w:rFonts w:ascii="Times New Roman" w:hAnsi="Times New Roman"/>
                <w:b/>
                <w:bCs/>
                <w:sz w:val="22"/>
                <w:szCs w:val="22"/>
              </w:rPr>
              <w:t>Approval Body:</w:t>
            </w:r>
            <w:r w:rsidR="00952B8C">
              <w:rPr>
                <w:rFonts w:ascii="Times New Roman" w:hAnsi="Times New Roman"/>
                <w:b/>
                <w:bCs/>
                <w:sz w:val="22"/>
                <w:szCs w:val="22"/>
              </w:rPr>
              <w:t xml:space="preserve"> Interdisciplinary Practice Committee</w:t>
            </w:r>
          </w:p>
          <w:p w:rsidR="005B0DA4" w:rsidRDefault="005B0DA4" w:rsidP="00E90567">
            <w:pPr>
              <w:rPr>
                <w:rFonts w:ascii="Times New Roman" w:hAnsi="Times New Roman"/>
                <w:b/>
                <w:bCs/>
                <w:sz w:val="22"/>
                <w:szCs w:val="22"/>
              </w:rPr>
            </w:pPr>
          </w:p>
          <w:p w:rsidR="00952B8C" w:rsidRPr="00952B8C" w:rsidRDefault="00952B8C" w:rsidP="00E90567">
            <w:pPr>
              <w:rPr>
                <w:rFonts w:ascii="Times New Roman" w:hAnsi="Times New Roman"/>
                <w:b/>
                <w:bCs/>
                <w:sz w:val="22"/>
                <w:szCs w:val="22"/>
              </w:rPr>
            </w:pPr>
          </w:p>
        </w:tc>
        <w:tc>
          <w:tcPr>
            <w:tcW w:w="5400" w:type="dxa"/>
          </w:tcPr>
          <w:p w:rsidR="005B0DA4" w:rsidRDefault="005B0DA4" w:rsidP="00E90567">
            <w:pPr>
              <w:rPr>
                <w:rFonts w:ascii="Times New Roman" w:hAnsi="Times New Roman"/>
                <w:b/>
                <w:bCs/>
                <w:sz w:val="22"/>
                <w:szCs w:val="22"/>
              </w:rPr>
            </w:pPr>
            <w:r w:rsidRPr="00952B8C">
              <w:rPr>
                <w:rFonts w:ascii="Times New Roman" w:hAnsi="Times New Roman"/>
                <w:b/>
                <w:bCs/>
                <w:sz w:val="22"/>
                <w:szCs w:val="22"/>
              </w:rPr>
              <w:t>Signature/Date:</w:t>
            </w:r>
          </w:p>
          <w:p w:rsidR="00B51614" w:rsidRPr="003518E7" w:rsidRDefault="00B51614" w:rsidP="00B51614">
            <w:pPr>
              <w:tabs>
                <w:tab w:val="left" w:pos="1800"/>
                <w:tab w:val="left" w:pos="2880"/>
                <w:tab w:val="left" w:pos="3060"/>
                <w:tab w:val="left" w:pos="3240"/>
                <w:tab w:val="left" w:pos="3420"/>
                <w:tab w:val="left" w:pos="3780"/>
                <w:tab w:val="left" w:pos="4590"/>
                <w:tab w:val="left" w:pos="4770"/>
              </w:tabs>
              <w:jc w:val="both"/>
              <w:rPr>
                <w:rFonts w:ascii="Times New Roman" w:hAnsi="Times New Roman"/>
                <w:sz w:val="22"/>
                <w:szCs w:val="22"/>
              </w:rPr>
            </w:pPr>
            <w:r w:rsidRPr="003518E7">
              <w:rPr>
                <w:rFonts w:ascii="Times New Roman" w:hAnsi="Times New Roman"/>
                <w:sz w:val="22"/>
                <w:szCs w:val="22"/>
              </w:rPr>
              <w:t>Katherine D McCord, RN, CNO</w:t>
            </w:r>
          </w:p>
          <w:p w:rsidR="00B51614" w:rsidRPr="00952B8C" w:rsidRDefault="00B51614" w:rsidP="00E90567">
            <w:pPr>
              <w:rPr>
                <w:rFonts w:ascii="Times New Roman" w:hAnsi="Times New Roman"/>
                <w:b/>
                <w:bCs/>
                <w:sz w:val="22"/>
                <w:szCs w:val="22"/>
              </w:rPr>
            </w:pPr>
          </w:p>
        </w:tc>
      </w:tr>
      <w:tr w:rsidR="005B0DA4" w:rsidRPr="005B0DA4" w:rsidTr="00E90567">
        <w:tc>
          <w:tcPr>
            <w:tcW w:w="5400" w:type="dxa"/>
          </w:tcPr>
          <w:p w:rsidR="005B0DA4" w:rsidRPr="00952B8C" w:rsidRDefault="005B0DA4" w:rsidP="00E90567">
            <w:pPr>
              <w:rPr>
                <w:rFonts w:ascii="Times New Roman" w:hAnsi="Times New Roman"/>
                <w:b/>
                <w:bCs/>
                <w:sz w:val="22"/>
                <w:szCs w:val="22"/>
              </w:rPr>
            </w:pPr>
            <w:r w:rsidRPr="00952B8C">
              <w:rPr>
                <w:rFonts w:ascii="Times New Roman" w:hAnsi="Times New Roman"/>
                <w:b/>
                <w:bCs/>
                <w:sz w:val="22"/>
                <w:szCs w:val="22"/>
              </w:rPr>
              <w:t>Secondary Approval Body:</w:t>
            </w:r>
          </w:p>
          <w:p w:rsidR="005B0DA4" w:rsidRPr="00952B8C" w:rsidRDefault="005B0DA4" w:rsidP="00E90567">
            <w:pPr>
              <w:rPr>
                <w:rFonts w:ascii="Times New Roman" w:hAnsi="Times New Roman"/>
                <w:bCs/>
                <w:i/>
                <w:sz w:val="22"/>
                <w:szCs w:val="22"/>
              </w:rPr>
            </w:pPr>
          </w:p>
        </w:tc>
        <w:tc>
          <w:tcPr>
            <w:tcW w:w="5400" w:type="dxa"/>
          </w:tcPr>
          <w:p w:rsidR="005B0DA4" w:rsidRPr="00952B8C" w:rsidRDefault="005B0DA4" w:rsidP="00E90567">
            <w:pPr>
              <w:jc w:val="both"/>
              <w:rPr>
                <w:rFonts w:ascii="Times New Roman" w:hAnsi="Times New Roman"/>
                <w:b/>
                <w:bCs/>
                <w:sz w:val="22"/>
                <w:szCs w:val="22"/>
              </w:rPr>
            </w:pPr>
            <w:r w:rsidRPr="00952B8C">
              <w:rPr>
                <w:rFonts w:ascii="Times New Roman" w:hAnsi="Times New Roman"/>
                <w:b/>
                <w:bCs/>
                <w:sz w:val="22"/>
                <w:szCs w:val="22"/>
              </w:rPr>
              <w:t>Signature/Date:</w:t>
            </w:r>
          </w:p>
          <w:p w:rsidR="00B51614" w:rsidRPr="003518E7" w:rsidRDefault="00B51614" w:rsidP="00B51614">
            <w:pPr>
              <w:tabs>
                <w:tab w:val="left" w:pos="1800"/>
                <w:tab w:val="left" w:pos="2880"/>
                <w:tab w:val="left" w:pos="3060"/>
                <w:tab w:val="left" w:pos="3240"/>
                <w:tab w:val="left" w:pos="3420"/>
                <w:tab w:val="left" w:pos="3780"/>
                <w:tab w:val="left" w:pos="4590"/>
                <w:tab w:val="left" w:pos="4770"/>
              </w:tabs>
              <w:jc w:val="both"/>
              <w:rPr>
                <w:rFonts w:ascii="Times New Roman" w:hAnsi="Times New Roman"/>
                <w:sz w:val="22"/>
                <w:szCs w:val="22"/>
              </w:rPr>
            </w:pPr>
            <w:r>
              <w:rPr>
                <w:rFonts w:ascii="Times New Roman" w:hAnsi="Times New Roman"/>
                <w:sz w:val="22"/>
                <w:szCs w:val="22"/>
              </w:rPr>
              <w:t>Jeff Oram Smith, MD, CMO</w:t>
            </w:r>
          </w:p>
          <w:p w:rsidR="005B0DA4" w:rsidRPr="00952B8C" w:rsidRDefault="005B0DA4" w:rsidP="00E90567">
            <w:pPr>
              <w:jc w:val="both"/>
              <w:rPr>
                <w:rFonts w:ascii="Times New Roman" w:hAnsi="Times New Roman"/>
                <w:b/>
                <w:bCs/>
                <w:sz w:val="22"/>
                <w:szCs w:val="22"/>
              </w:rPr>
            </w:pPr>
            <w:permStart w:id="0" w:edGrp="everyone"/>
            <w:permEnd w:id="0"/>
          </w:p>
        </w:tc>
      </w:tr>
    </w:tbl>
    <w:p w:rsidR="005B0DA4" w:rsidRPr="005B0DA4" w:rsidRDefault="005B0DA4" w:rsidP="005B0DA4">
      <w:pPr>
        <w:ind w:firstLine="720"/>
        <w:rPr>
          <w:rFonts w:ascii="Times New Roman" w:hAnsi="Times New Roman"/>
          <w:b/>
          <w:szCs w:val="24"/>
        </w:rPr>
      </w:pPr>
    </w:p>
    <w:p w:rsidR="005B0DA4" w:rsidRDefault="005B0DA4" w:rsidP="005B0DA4">
      <w:pPr>
        <w:rPr>
          <w:b/>
        </w:rPr>
      </w:pPr>
    </w:p>
    <w:p w:rsidR="00A544BA" w:rsidRPr="005B0DA4" w:rsidRDefault="00A544BA" w:rsidP="00A544BA">
      <w:pPr>
        <w:ind w:firstLine="720"/>
        <w:rPr>
          <w:rFonts w:ascii="Times New Roman" w:hAnsi="Times New Roman"/>
          <w:szCs w:val="24"/>
        </w:rPr>
      </w:pPr>
    </w:p>
    <w:p w:rsidR="00A544BA" w:rsidRPr="005B0DA4" w:rsidRDefault="00A544BA" w:rsidP="00A544BA">
      <w:pPr>
        <w:ind w:firstLine="720"/>
        <w:rPr>
          <w:rFonts w:ascii="Times New Roman" w:hAnsi="Times New Roman"/>
          <w:szCs w:val="24"/>
        </w:rPr>
      </w:pPr>
    </w:p>
    <w:p w:rsidR="00A544BA" w:rsidRPr="005B0DA4" w:rsidRDefault="00A544BA"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861691" w:rsidRDefault="00861691" w:rsidP="00A544BA">
      <w:pPr>
        <w:ind w:firstLine="720"/>
        <w:rPr>
          <w:rFonts w:ascii="Times New Roman" w:hAnsi="Times New Roman"/>
          <w:szCs w:val="24"/>
        </w:rPr>
      </w:pPr>
    </w:p>
    <w:p w:rsidR="005B0DA4" w:rsidRDefault="005B0DA4" w:rsidP="00A544BA">
      <w:pPr>
        <w:ind w:firstLine="720"/>
        <w:rPr>
          <w:rFonts w:ascii="Times New Roman" w:hAnsi="Times New Roman"/>
          <w:szCs w:val="24"/>
        </w:rPr>
      </w:pPr>
    </w:p>
    <w:p w:rsidR="005B0DA4" w:rsidRDefault="005B0DA4" w:rsidP="00A544BA">
      <w:pPr>
        <w:ind w:firstLine="720"/>
        <w:rPr>
          <w:rFonts w:ascii="Times New Roman" w:hAnsi="Times New Roman"/>
          <w:szCs w:val="24"/>
        </w:rPr>
      </w:pPr>
    </w:p>
    <w:p w:rsidR="005B0DA4" w:rsidRDefault="005B0DA4" w:rsidP="00A544BA">
      <w:pPr>
        <w:ind w:firstLine="720"/>
        <w:rPr>
          <w:rFonts w:ascii="Times New Roman" w:hAnsi="Times New Roman"/>
          <w:szCs w:val="24"/>
        </w:rPr>
      </w:pPr>
    </w:p>
    <w:p w:rsidR="005B0DA4" w:rsidRPr="005B0DA4" w:rsidRDefault="005B0DA4" w:rsidP="00A544BA">
      <w:pPr>
        <w:ind w:firstLine="720"/>
        <w:rPr>
          <w:rFonts w:ascii="Times New Roman" w:hAnsi="Times New Roman"/>
          <w:szCs w:val="24"/>
        </w:rPr>
      </w:pPr>
    </w:p>
    <w:p w:rsidR="00861691" w:rsidRPr="005B0DA4" w:rsidRDefault="00861691" w:rsidP="00A544BA">
      <w:pPr>
        <w:ind w:firstLine="720"/>
        <w:rPr>
          <w:rFonts w:ascii="Times New Roman" w:hAnsi="Times New Roman"/>
          <w:szCs w:val="24"/>
        </w:rPr>
      </w:pPr>
    </w:p>
    <w:p w:rsidR="00A544BA" w:rsidRPr="005B0DA4" w:rsidRDefault="00A544BA" w:rsidP="00A544BA">
      <w:pPr>
        <w:ind w:firstLine="720"/>
        <w:rPr>
          <w:rFonts w:ascii="Times New Roman" w:hAnsi="Times New Roman"/>
          <w:sz w:val="16"/>
          <w:szCs w:val="16"/>
        </w:rPr>
      </w:pPr>
      <w:r w:rsidRPr="005B0DA4">
        <w:rPr>
          <w:rFonts w:ascii="Times New Roman" w:hAnsi="Times New Roman"/>
          <w:sz w:val="16"/>
          <w:szCs w:val="16"/>
        </w:rPr>
        <w:t xml:space="preserve">Last review facilitated by </w:t>
      </w:r>
      <w:r w:rsidR="005B0DA4" w:rsidRPr="005B0DA4">
        <w:rPr>
          <w:rFonts w:ascii="Times New Roman" w:hAnsi="Times New Roman"/>
          <w:sz w:val="16"/>
          <w:szCs w:val="16"/>
        </w:rPr>
        <w:t>J</w:t>
      </w:r>
      <w:r w:rsidR="00952B8C">
        <w:rPr>
          <w:rFonts w:ascii="Times New Roman" w:hAnsi="Times New Roman"/>
          <w:sz w:val="16"/>
          <w:szCs w:val="16"/>
        </w:rPr>
        <w:t>eff Oram-Smith, MD, CMO</w:t>
      </w:r>
    </w:p>
    <w:p w:rsidR="001275B9" w:rsidRPr="005B0DA4" w:rsidRDefault="001275B9">
      <w:pPr>
        <w:rPr>
          <w:rFonts w:ascii="Times New Roman" w:hAnsi="Times New Roman"/>
          <w:sz w:val="16"/>
          <w:szCs w:val="16"/>
        </w:rPr>
      </w:pPr>
    </w:p>
    <w:sectPr w:rsidR="001275B9" w:rsidRPr="005B0DA4">
      <w:headerReference w:type="default" r:id="rId7"/>
      <w:footerReference w:type="default" r:id="rId8"/>
      <w:pgSz w:w="12240" w:h="15840"/>
      <w:pgMar w:top="432" w:right="720" w:bottom="432"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4C" w:rsidRDefault="00B6284C">
      <w:r>
        <w:separator/>
      </w:r>
    </w:p>
  </w:endnote>
  <w:endnote w:type="continuationSeparator" w:id="0">
    <w:p w:rsidR="00B6284C" w:rsidRDefault="00B62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BA" w:rsidRDefault="00C02CBA" w:rsidP="00861691">
    <w:pPr>
      <w:pStyle w:val="Header"/>
      <w:rPr>
        <w:rFonts w:ascii="Calibri" w:hAnsi="Calibri" w:cs="Arial"/>
        <w:b/>
        <w:i/>
        <w:color w:val="808080"/>
        <w:sz w:val="16"/>
        <w:szCs w:val="16"/>
      </w:rPr>
    </w:pPr>
    <w:r>
      <w:rPr>
        <w:rFonts w:ascii="Calibri" w:hAnsi="Calibri" w:cs="Arial"/>
        <w:b/>
        <w:i/>
        <w:color w:val="808080"/>
        <w:sz w:val="16"/>
        <w:szCs w:val="16"/>
      </w:rPr>
      <w:t xml:space="preserve">All official Centura Health and Penrose St. Francis Health Services policies are maintained electronically and are subject to change.  No printed policy should be taken as the official policy except to the extent it is consistent with the current policy that is electronically maintained.  </w:t>
    </w:r>
  </w:p>
  <w:p w:rsidR="00C02CBA" w:rsidRDefault="00C02CBA" w:rsidP="00861691">
    <w:pPr>
      <w:pStyle w:val="Footer"/>
      <w:jc w:val="center"/>
      <w:rPr>
        <w:sz w:val="20"/>
      </w:rPr>
    </w:pPr>
  </w:p>
  <w:p w:rsidR="00C02CBA" w:rsidRDefault="00F8186E" w:rsidP="005B0DA4">
    <w:pPr>
      <w:pStyle w:val="Footer"/>
    </w:pPr>
    <w:r w:rsidRPr="00F8186E">
      <w:rPr>
        <w:sz w:val="20"/>
      </w:rPr>
      <w:t>Searches (Drugs/Weapons) and Weapons on PSFHS Property</w:t>
    </w:r>
    <w:r>
      <w:rPr>
        <w:sz w:val="20"/>
      </w:rPr>
      <w:t xml:space="preserve"> </w:t>
    </w:r>
    <w:r w:rsidR="00C02CBA">
      <w:rPr>
        <w:sz w:val="20"/>
      </w:rPr>
      <w:t>IDP  S-01-c</w:t>
    </w:r>
    <w:r w:rsidR="005B0DA4">
      <w:rPr>
        <w:sz w:val="20"/>
      </w:rPr>
      <w:tab/>
    </w:r>
    <w:r w:rsidR="005B0DA4">
      <w:rPr>
        <w:sz w:val="20"/>
      </w:rPr>
      <w:tab/>
    </w:r>
    <w:r w:rsidR="005B0DA4">
      <w:rPr>
        <w:rStyle w:val="PageNumber"/>
        <w:sz w:val="20"/>
      </w:rPr>
      <w:t xml:space="preserve">Page </w:t>
    </w:r>
    <w:r w:rsidR="005B0DA4">
      <w:rPr>
        <w:rStyle w:val="PageNumber"/>
        <w:sz w:val="20"/>
      </w:rPr>
      <w:fldChar w:fldCharType="begin"/>
    </w:r>
    <w:r w:rsidR="005B0DA4">
      <w:rPr>
        <w:rStyle w:val="PageNumber"/>
        <w:sz w:val="20"/>
      </w:rPr>
      <w:instrText xml:space="preserve"> PAGE </w:instrText>
    </w:r>
    <w:r w:rsidR="005B0DA4">
      <w:rPr>
        <w:rStyle w:val="PageNumber"/>
        <w:sz w:val="20"/>
      </w:rPr>
      <w:fldChar w:fldCharType="separate"/>
    </w:r>
    <w:r w:rsidR="008C50F6">
      <w:rPr>
        <w:rStyle w:val="PageNumber"/>
        <w:noProof/>
        <w:sz w:val="20"/>
      </w:rPr>
      <w:t>1</w:t>
    </w:r>
    <w:r w:rsidR="005B0DA4">
      <w:rPr>
        <w:rStyle w:val="PageNumber"/>
        <w:sz w:val="20"/>
      </w:rPr>
      <w:fldChar w:fldCharType="end"/>
    </w:r>
    <w:r w:rsidR="005B0DA4">
      <w:rPr>
        <w:rStyle w:val="PageNumber"/>
        <w:sz w:val="20"/>
      </w:rPr>
      <w:t xml:space="preserve"> of </w:t>
    </w:r>
    <w:r w:rsidR="005B0DA4">
      <w:rPr>
        <w:rStyle w:val="PageNumber"/>
        <w:sz w:val="20"/>
      </w:rPr>
      <w:fldChar w:fldCharType="begin"/>
    </w:r>
    <w:r w:rsidR="005B0DA4">
      <w:rPr>
        <w:rStyle w:val="PageNumber"/>
        <w:sz w:val="20"/>
      </w:rPr>
      <w:instrText xml:space="preserve"> NUMPAGES </w:instrText>
    </w:r>
    <w:r w:rsidR="005B0DA4">
      <w:rPr>
        <w:rStyle w:val="PageNumber"/>
        <w:sz w:val="20"/>
      </w:rPr>
      <w:fldChar w:fldCharType="separate"/>
    </w:r>
    <w:r w:rsidR="008C50F6">
      <w:rPr>
        <w:rStyle w:val="PageNumber"/>
        <w:noProof/>
        <w:sz w:val="20"/>
      </w:rPr>
      <w:t>4</w:t>
    </w:r>
    <w:r w:rsidR="005B0DA4">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4C" w:rsidRDefault="00B6284C">
      <w:r>
        <w:separator/>
      </w:r>
    </w:p>
  </w:footnote>
  <w:footnote w:type="continuationSeparator" w:id="0">
    <w:p w:rsidR="00B6284C" w:rsidRDefault="00B62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BA" w:rsidRDefault="00C02CBA">
    <w:pPr>
      <w:pStyle w:val="Header"/>
    </w:pPr>
    <w:r w:rsidRPr="00F817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enrosestfrancis" style="width:99pt;height:48.75pt;visibility:visible">
          <v:imagedata r:id="rId1" o:title="penrosestfranci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F48"/>
    <w:multiLevelType w:val="hybridMultilevel"/>
    <w:tmpl w:val="C3064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5266867E">
      <w:start w:val="4"/>
      <w:numFmt w:val="decimal"/>
      <w:lvlText w:val="%3."/>
      <w:lvlJc w:val="left"/>
      <w:pPr>
        <w:tabs>
          <w:tab w:val="num" w:pos="1080"/>
        </w:tabs>
        <w:ind w:left="1080" w:hanging="360"/>
      </w:pPr>
      <w:rPr>
        <w:rFonts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650928"/>
    <w:multiLevelType w:val="hybridMultilevel"/>
    <w:tmpl w:val="E4482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9360FEB"/>
    <w:multiLevelType w:val="hybridMultilevel"/>
    <w:tmpl w:val="930EEB6C"/>
    <w:lvl w:ilvl="0" w:tplc="70028E9C">
      <w:numFmt w:val="bullet"/>
      <w:lvlText w:val="-"/>
      <w:lvlJc w:val="left"/>
      <w:pPr>
        <w:ind w:left="1755" w:hanging="360"/>
      </w:pPr>
      <w:rPr>
        <w:rFonts w:ascii="Arial" w:eastAsia="Times New Roman" w:hAnsi="Arial" w:cs="Aria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
    <w:nsid w:val="6FAA2482"/>
    <w:multiLevelType w:val="hybridMultilevel"/>
    <w:tmpl w:val="9128256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ocumentProtection w:edit="readOnly" w:enforcement="1" w:cryptProviderType="rsaFull" w:cryptAlgorithmClass="hash" w:cryptAlgorithmType="typeAny" w:cryptAlgorithmSid="4" w:cryptSpinCount="100000" w:hash="U6L84rox8/LQkQH4iXAq3p0S4nY=" w:salt="CoYR/mxdsdAWztmSP+Z3I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44BA"/>
    <w:rsid w:val="0009408A"/>
    <w:rsid w:val="001275B9"/>
    <w:rsid w:val="00193E82"/>
    <w:rsid w:val="002D696C"/>
    <w:rsid w:val="003451B7"/>
    <w:rsid w:val="003861AA"/>
    <w:rsid w:val="00390EF5"/>
    <w:rsid w:val="003971E9"/>
    <w:rsid w:val="003A78BE"/>
    <w:rsid w:val="004725B8"/>
    <w:rsid w:val="00483237"/>
    <w:rsid w:val="004F7945"/>
    <w:rsid w:val="00521629"/>
    <w:rsid w:val="00536011"/>
    <w:rsid w:val="005B0DA4"/>
    <w:rsid w:val="00604277"/>
    <w:rsid w:val="00781621"/>
    <w:rsid w:val="007F6542"/>
    <w:rsid w:val="00852B83"/>
    <w:rsid w:val="00861691"/>
    <w:rsid w:val="008C50F6"/>
    <w:rsid w:val="009514EA"/>
    <w:rsid w:val="00952B8C"/>
    <w:rsid w:val="00A41098"/>
    <w:rsid w:val="00A544BA"/>
    <w:rsid w:val="00B51614"/>
    <w:rsid w:val="00B6284C"/>
    <w:rsid w:val="00C02CBA"/>
    <w:rsid w:val="00D653C8"/>
    <w:rsid w:val="00DA76DC"/>
    <w:rsid w:val="00E90567"/>
    <w:rsid w:val="00F431EE"/>
    <w:rsid w:val="00F818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BA"/>
    <w:pPr>
      <w:overflowPunct w:val="0"/>
      <w:autoSpaceDE w:val="0"/>
      <w:autoSpaceDN w:val="0"/>
      <w:adjustRightInd w:val="0"/>
      <w:textAlignment w:val="baseline"/>
    </w:pPr>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44BA"/>
    <w:pPr>
      <w:tabs>
        <w:tab w:val="center" w:pos="4320"/>
        <w:tab w:val="right" w:pos="8640"/>
      </w:tabs>
    </w:pPr>
  </w:style>
  <w:style w:type="character" w:customStyle="1" w:styleId="FooterChar">
    <w:name w:val="Footer Char"/>
    <w:basedOn w:val="DefaultParagraphFont"/>
    <w:link w:val="Footer"/>
    <w:uiPriority w:val="99"/>
    <w:rsid w:val="00A544BA"/>
    <w:rPr>
      <w:rFonts w:ascii="Arial" w:eastAsia="Times New Roman" w:hAnsi="Arial" w:cs="Times New Roman"/>
      <w:sz w:val="24"/>
      <w:szCs w:val="20"/>
    </w:rPr>
  </w:style>
  <w:style w:type="paragraph" w:styleId="BodyText">
    <w:name w:val="Body Text"/>
    <w:basedOn w:val="Normal"/>
    <w:link w:val="BodyTextChar"/>
    <w:rsid w:val="00A544BA"/>
    <w:rPr>
      <w:sz w:val="20"/>
    </w:rPr>
  </w:style>
  <w:style w:type="character" w:customStyle="1" w:styleId="BodyTextChar">
    <w:name w:val="Body Text Char"/>
    <w:basedOn w:val="DefaultParagraphFont"/>
    <w:link w:val="BodyText"/>
    <w:rsid w:val="00A544BA"/>
    <w:rPr>
      <w:rFonts w:ascii="Arial" w:eastAsia="Times New Roman" w:hAnsi="Arial" w:cs="Times New Roman"/>
      <w:sz w:val="20"/>
      <w:szCs w:val="20"/>
    </w:rPr>
  </w:style>
  <w:style w:type="paragraph" w:styleId="Header">
    <w:name w:val="header"/>
    <w:basedOn w:val="Normal"/>
    <w:link w:val="HeaderChar"/>
    <w:rsid w:val="00A544BA"/>
    <w:pPr>
      <w:tabs>
        <w:tab w:val="center" w:pos="4320"/>
        <w:tab w:val="right" w:pos="8640"/>
      </w:tabs>
    </w:pPr>
  </w:style>
  <w:style w:type="character" w:customStyle="1" w:styleId="HeaderChar">
    <w:name w:val="Header Char"/>
    <w:basedOn w:val="DefaultParagraphFont"/>
    <w:link w:val="Header"/>
    <w:rsid w:val="00A544BA"/>
    <w:rPr>
      <w:rFonts w:ascii="Arial" w:eastAsia="Times New Roman" w:hAnsi="Arial" w:cs="Times New Roman"/>
      <w:sz w:val="24"/>
      <w:szCs w:val="20"/>
    </w:rPr>
  </w:style>
  <w:style w:type="paragraph" w:styleId="ListParagraph">
    <w:name w:val="List Paragraph"/>
    <w:basedOn w:val="Normal"/>
    <w:uiPriority w:val="34"/>
    <w:qFormat/>
    <w:rsid w:val="003861AA"/>
    <w:pPr>
      <w:ind w:left="720"/>
      <w:contextualSpacing/>
    </w:pPr>
  </w:style>
  <w:style w:type="table" w:styleId="TableGrid">
    <w:name w:val="Table Grid"/>
    <w:basedOn w:val="TableNormal"/>
    <w:uiPriority w:val="59"/>
    <w:rsid w:val="0086169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5B0DA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7991</Characters>
  <Application>Microsoft Office Word</Application>
  <DocSecurity>12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joramsmi</dc:creator>
  <cp:keywords/>
  <dc:description/>
  <cp:lastModifiedBy>Lreedy1</cp:lastModifiedBy>
  <cp:revision>2</cp:revision>
  <cp:lastPrinted>2012-03-23T16:07:00Z</cp:lastPrinted>
  <dcterms:created xsi:type="dcterms:W3CDTF">2013-01-23T20:55:00Z</dcterms:created>
  <dcterms:modified xsi:type="dcterms:W3CDTF">2013-01-23T20:55:00Z</dcterms:modified>
</cp:coreProperties>
</file>