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785" w:rsidRDefault="00667791">
      <w:pPr>
        <w:rPr>
          <w:sz w:val="32"/>
          <w:szCs w:val="32"/>
        </w:rPr>
      </w:pPr>
      <w:r>
        <w:rPr>
          <w:sz w:val="32"/>
          <w:szCs w:val="32"/>
        </w:rPr>
        <w:t xml:space="preserve">EP33-10  </w:t>
      </w:r>
      <w:r w:rsidR="001F67D8">
        <w:rPr>
          <w:sz w:val="32"/>
          <w:szCs w:val="32"/>
        </w:rPr>
        <w:t>Changes to the</w:t>
      </w:r>
      <w:r w:rsidR="00052494">
        <w:rPr>
          <w:sz w:val="32"/>
          <w:szCs w:val="32"/>
        </w:rPr>
        <w:t xml:space="preserve"> Telemetry Policy dated 3/2011. </w:t>
      </w:r>
      <w:proofErr w:type="gramStart"/>
      <w:r w:rsidR="00052494">
        <w:rPr>
          <w:sz w:val="32"/>
          <w:szCs w:val="32"/>
        </w:rPr>
        <w:t xml:space="preserve">New policy effective </w:t>
      </w:r>
      <w:r w:rsidR="00A263D2">
        <w:rPr>
          <w:sz w:val="32"/>
          <w:szCs w:val="32"/>
        </w:rPr>
        <w:t>4</w:t>
      </w:r>
      <w:r w:rsidR="00052494">
        <w:rPr>
          <w:sz w:val="32"/>
          <w:szCs w:val="32"/>
        </w:rPr>
        <w:t>/3</w:t>
      </w:r>
      <w:r w:rsidR="00A263D2">
        <w:rPr>
          <w:sz w:val="32"/>
          <w:szCs w:val="32"/>
        </w:rPr>
        <w:t>0</w:t>
      </w:r>
      <w:r w:rsidR="00052494">
        <w:rPr>
          <w:sz w:val="32"/>
          <w:szCs w:val="32"/>
        </w:rPr>
        <w:t>/2012.</w:t>
      </w:r>
      <w:proofErr w:type="gramEnd"/>
    </w:p>
    <w:p w:rsidR="00052494" w:rsidRPr="00CC61F3" w:rsidRDefault="00052494" w:rsidP="00CE14EB">
      <w:pPr>
        <w:pStyle w:val="ListParagraph"/>
        <w:numPr>
          <w:ilvl w:val="0"/>
          <w:numId w:val="22"/>
        </w:numPr>
        <w:spacing w:line="240" w:lineRule="auto"/>
        <w:rPr>
          <w:sz w:val="32"/>
          <w:szCs w:val="32"/>
        </w:rPr>
      </w:pPr>
      <w:r w:rsidRPr="00CC61F3">
        <w:rPr>
          <w:sz w:val="32"/>
          <w:szCs w:val="32"/>
        </w:rPr>
        <w:t>Policy Title: Telemetry and Continuous Pulse Oximetry Monitoring</w:t>
      </w:r>
      <w:r w:rsidR="00CE14EB">
        <w:rPr>
          <w:sz w:val="32"/>
          <w:szCs w:val="32"/>
        </w:rPr>
        <w:t>.</w:t>
      </w:r>
    </w:p>
    <w:p w:rsidR="00052494" w:rsidRPr="00CC61F3" w:rsidRDefault="00052494" w:rsidP="00CE14EB">
      <w:pPr>
        <w:pStyle w:val="ListParagraph"/>
        <w:numPr>
          <w:ilvl w:val="0"/>
          <w:numId w:val="22"/>
        </w:numPr>
        <w:spacing w:line="240" w:lineRule="auto"/>
        <w:rPr>
          <w:sz w:val="32"/>
          <w:szCs w:val="32"/>
        </w:rPr>
      </w:pPr>
      <w:r w:rsidRPr="00CC61F3">
        <w:rPr>
          <w:sz w:val="32"/>
          <w:szCs w:val="32"/>
        </w:rPr>
        <w:t>Add Pu</w:t>
      </w:r>
      <w:r w:rsidR="00CE14EB">
        <w:rPr>
          <w:sz w:val="32"/>
          <w:szCs w:val="32"/>
        </w:rPr>
        <w:t>rpose: To define a safe process</w:t>
      </w:r>
      <w:r w:rsidRPr="00CC61F3">
        <w:rPr>
          <w:sz w:val="32"/>
          <w:szCs w:val="32"/>
        </w:rPr>
        <w:t>.</w:t>
      </w:r>
    </w:p>
    <w:p w:rsidR="00CE14EB" w:rsidRDefault="00C33CF8" w:rsidP="00CE14EB">
      <w:pPr>
        <w:pStyle w:val="ListParagraph"/>
        <w:numPr>
          <w:ilvl w:val="0"/>
          <w:numId w:val="22"/>
        </w:numPr>
        <w:spacing w:line="240" w:lineRule="auto"/>
        <w:ind w:left="806"/>
        <w:rPr>
          <w:sz w:val="32"/>
          <w:szCs w:val="32"/>
        </w:rPr>
      </w:pPr>
      <w:r w:rsidRPr="00CC61F3">
        <w:rPr>
          <w:sz w:val="32"/>
          <w:szCs w:val="32"/>
        </w:rPr>
        <w:t>Under A. Practices #5.</w:t>
      </w:r>
      <w:r w:rsidR="00F22D04" w:rsidRPr="00CC61F3">
        <w:rPr>
          <w:sz w:val="32"/>
          <w:szCs w:val="32"/>
        </w:rPr>
        <w:t xml:space="preserve"> “</w:t>
      </w:r>
      <w:r w:rsidRPr="00CC61F3">
        <w:rPr>
          <w:sz w:val="32"/>
          <w:szCs w:val="32"/>
        </w:rPr>
        <w:t xml:space="preserve">This is due to the fact that SFMC has the capability to monitor patients in all areas </w:t>
      </w:r>
      <w:r w:rsidR="00F22D04" w:rsidRPr="00CC61F3">
        <w:rPr>
          <w:sz w:val="32"/>
          <w:szCs w:val="32"/>
        </w:rPr>
        <w:t>of the hospital, PH does not.”</w:t>
      </w:r>
    </w:p>
    <w:p w:rsidR="00A263D2" w:rsidRPr="00CE14EB" w:rsidRDefault="00F22D04" w:rsidP="00CE14EB">
      <w:pPr>
        <w:pStyle w:val="ListParagraph"/>
        <w:numPr>
          <w:ilvl w:val="0"/>
          <w:numId w:val="22"/>
        </w:numPr>
        <w:spacing w:line="240" w:lineRule="auto"/>
        <w:rPr>
          <w:sz w:val="32"/>
          <w:szCs w:val="32"/>
        </w:rPr>
      </w:pPr>
      <w:r w:rsidRPr="00CE14EB">
        <w:rPr>
          <w:sz w:val="32"/>
          <w:szCs w:val="32"/>
        </w:rPr>
        <w:t xml:space="preserve">Under B Admission and Discharge #2 a. </w:t>
      </w:r>
      <w:r w:rsidR="00A263D2" w:rsidRPr="00CE14EB">
        <w:rPr>
          <w:sz w:val="32"/>
          <w:szCs w:val="32"/>
        </w:rPr>
        <w:t>PH 2</w:t>
      </w:r>
      <w:r w:rsidRPr="00CE14EB">
        <w:rPr>
          <w:sz w:val="32"/>
          <w:szCs w:val="32"/>
        </w:rPr>
        <w:t>)</w:t>
      </w:r>
      <w:r w:rsidR="00A263D2" w:rsidRPr="00CE14EB">
        <w:rPr>
          <w:sz w:val="32"/>
          <w:szCs w:val="32"/>
        </w:rPr>
        <w:t xml:space="preserve"> through 10)</w:t>
      </w:r>
      <w:r w:rsidRPr="00CE14EB">
        <w:rPr>
          <w:sz w:val="32"/>
          <w:szCs w:val="32"/>
        </w:rPr>
        <w:t xml:space="preserve"> </w:t>
      </w:r>
    </w:p>
    <w:p w:rsidR="00D073AE" w:rsidRPr="00D073AE" w:rsidRDefault="00D073AE" w:rsidP="00D073AE">
      <w:pPr>
        <w:pStyle w:val="ListParagraph"/>
        <w:numPr>
          <w:ilvl w:val="0"/>
          <w:numId w:val="15"/>
        </w:numPr>
        <w:overflowPunct w:val="0"/>
        <w:autoSpaceDE w:val="0"/>
        <w:autoSpaceDN w:val="0"/>
        <w:adjustRightInd w:val="0"/>
        <w:spacing w:after="100" w:afterAutospacing="1" w:line="240" w:lineRule="auto"/>
        <w:textAlignment w:val="baseline"/>
        <w:rPr>
          <w:rFonts w:ascii="Arial" w:hAnsi="Arial" w:cs="Arial"/>
          <w:sz w:val="20"/>
          <w:szCs w:val="20"/>
        </w:rPr>
      </w:pPr>
      <w:r>
        <w:rPr>
          <w:rFonts w:ascii="Arial" w:hAnsi="Arial" w:cs="Arial"/>
          <w:sz w:val="20"/>
          <w:szCs w:val="20"/>
        </w:rPr>
        <w:t xml:space="preserve"> </w:t>
      </w:r>
      <w:r w:rsidRPr="00D073AE">
        <w:rPr>
          <w:rFonts w:ascii="Arial" w:hAnsi="Arial" w:cs="Arial"/>
          <w:sz w:val="20"/>
          <w:szCs w:val="20"/>
        </w:rPr>
        <w:t>Nursing unit makes two copies of the order and prints a sheet of full size bar coded patient labels.</w:t>
      </w:r>
    </w:p>
    <w:p w:rsidR="00D073AE" w:rsidRDefault="00D073AE" w:rsidP="00D073AE">
      <w:pPr>
        <w:pStyle w:val="ListParagraph"/>
        <w:numPr>
          <w:ilvl w:val="0"/>
          <w:numId w:val="15"/>
        </w:numPr>
        <w:overflowPunct w:val="0"/>
        <w:autoSpaceDE w:val="0"/>
        <w:autoSpaceDN w:val="0"/>
        <w:adjustRightInd w:val="0"/>
        <w:spacing w:after="100" w:afterAutospacing="1" w:line="240" w:lineRule="auto"/>
        <w:textAlignment w:val="baseline"/>
        <w:rPr>
          <w:rFonts w:ascii="Arial" w:hAnsi="Arial" w:cs="Arial"/>
          <w:sz w:val="20"/>
          <w:szCs w:val="20"/>
        </w:rPr>
      </w:pPr>
      <w:r>
        <w:rPr>
          <w:rFonts w:ascii="Arial" w:hAnsi="Arial" w:cs="Arial"/>
          <w:sz w:val="20"/>
          <w:szCs w:val="20"/>
        </w:rPr>
        <w:t xml:space="preserve"> Nursing unit contacts patient transport at extension 5277 and requests a new telemetry box pick-up.</w:t>
      </w:r>
    </w:p>
    <w:p w:rsidR="00CE14EB" w:rsidRDefault="00D073AE" w:rsidP="00D073AE">
      <w:pPr>
        <w:pStyle w:val="ListParagraph"/>
        <w:numPr>
          <w:ilvl w:val="0"/>
          <w:numId w:val="15"/>
        </w:numPr>
        <w:overflowPunct w:val="0"/>
        <w:autoSpaceDE w:val="0"/>
        <w:autoSpaceDN w:val="0"/>
        <w:adjustRightInd w:val="0"/>
        <w:spacing w:after="100" w:afterAutospacing="1" w:line="240" w:lineRule="auto"/>
        <w:textAlignment w:val="baseline"/>
        <w:rPr>
          <w:rFonts w:ascii="Arial" w:hAnsi="Arial" w:cs="Arial"/>
          <w:sz w:val="20"/>
          <w:szCs w:val="20"/>
        </w:rPr>
      </w:pPr>
      <w:r w:rsidRPr="00CE14EB">
        <w:rPr>
          <w:rFonts w:ascii="Arial" w:hAnsi="Arial" w:cs="Arial"/>
          <w:sz w:val="20"/>
          <w:szCs w:val="20"/>
        </w:rPr>
        <w:t xml:space="preserve"> Patient Transport dispatches a transporter to the nursing unit that is requesting the telemetry.  The transporter picks up two copies of the order and the patient labels.</w:t>
      </w:r>
    </w:p>
    <w:p w:rsidR="00CE14EB" w:rsidRDefault="00D073AE" w:rsidP="00D073AE">
      <w:pPr>
        <w:pStyle w:val="ListParagraph"/>
        <w:numPr>
          <w:ilvl w:val="0"/>
          <w:numId w:val="15"/>
        </w:numPr>
        <w:overflowPunct w:val="0"/>
        <w:autoSpaceDE w:val="0"/>
        <w:autoSpaceDN w:val="0"/>
        <w:adjustRightInd w:val="0"/>
        <w:spacing w:after="100" w:afterAutospacing="1" w:line="240" w:lineRule="auto"/>
        <w:textAlignment w:val="baseline"/>
        <w:rPr>
          <w:rFonts w:ascii="Arial" w:hAnsi="Arial" w:cs="Arial"/>
          <w:sz w:val="20"/>
          <w:szCs w:val="20"/>
        </w:rPr>
      </w:pPr>
      <w:r w:rsidRPr="00CE14EB">
        <w:rPr>
          <w:rFonts w:ascii="Arial" w:hAnsi="Arial" w:cs="Arial"/>
          <w:sz w:val="20"/>
          <w:szCs w:val="20"/>
        </w:rPr>
        <w:t>The transporter takes the order/labels to the telemetry area in CVU.  The tele tech reviews the orders and    makes sure that the correct tele box is being assigned and picked up.  The transporter notes the tele box number on the transport slip.  The tele tech keeps one copy of the order.  The second copy of the order is placed in the bag along with the equipment.</w:t>
      </w:r>
    </w:p>
    <w:p w:rsidR="00CE14EB" w:rsidRDefault="00CE14EB" w:rsidP="00D073AE">
      <w:pPr>
        <w:pStyle w:val="ListParagraph"/>
        <w:numPr>
          <w:ilvl w:val="0"/>
          <w:numId w:val="15"/>
        </w:numPr>
        <w:overflowPunct w:val="0"/>
        <w:autoSpaceDE w:val="0"/>
        <w:autoSpaceDN w:val="0"/>
        <w:adjustRightInd w:val="0"/>
        <w:spacing w:after="100" w:afterAutospacing="1" w:line="240" w:lineRule="auto"/>
        <w:textAlignment w:val="baseline"/>
        <w:rPr>
          <w:rFonts w:ascii="Arial" w:hAnsi="Arial" w:cs="Arial"/>
          <w:sz w:val="20"/>
          <w:szCs w:val="20"/>
        </w:rPr>
      </w:pPr>
      <w:r w:rsidRPr="00CE14EB">
        <w:rPr>
          <w:rFonts w:ascii="Arial" w:hAnsi="Arial" w:cs="Arial"/>
          <w:sz w:val="20"/>
          <w:szCs w:val="20"/>
        </w:rPr>
        <w:t>T</w:t>
      </w:r>
      <w:r w:rsidR="00D073AE" w:rsidRPr="00CE14EB">
        <w:rPr>
          <w:rFonts w:ascii="Arial" w:hAnsi="Arial" w:cs="Arial"/>
          <w:sz w:val="20"/>
          <w:szCs w:val="20"/>
        </w:rPr>
        <w:t>he transporter delivers the tele box to the unit and hands it to the charge nurse or unit secretary.  The transporter will have the person receiving the equipment sign the transport slip including the date and time.</w:t>
      </w:r>
    </w:p>
    <w:p w:rsidR="00CE14EB" w:rsidRDefault="00D073AE" w:rsidP="00CE14EB">
      <w:pPr>
        <w:pStyle w:val="ListParagraph"/>
        <w:numPr>
          <w:ilvl w:val="0"/>
          <w:numId w:val="15"/>
        </w:numPr>
        <w:overflowPunct w:val="0"/>
        <w:autoSpaceDE w:val="0"/>
        <w:autoSpaceDN w:val="0"/>
        <w:adjustRightInd w:val="0"/>
        <w:spacing w:after="100" w:afterAutospacing="1" w:line="240" w:lineRule="auto"/>
        <w:textAlignment w:val="baseline"/>
        <w:rPr>
          <w:rFonts w:ascii="Arial" w:hAnsi="Arial" w:cs="Arial"/>
          <w:sz w:val="20"/>
          <w:szCs w:val="20"/>
        </w:rPr>
      </w:pPr>
      <w:r w:rsidRPr="00CE14EB">
        <w:rPr>
          <w:rFonts w:ascii="Arial" w:hAnsi="Arial" w:cs="Arial"/>
          <w:sz w:val="20"/>
          <w:szCs w:val="20"/>
        </w:rPr>
        <w:t>The goal is to have the telemetry unit on the patient within 15 minutes from the order written whenever possible.</w:t>
      </w:r>
    </w:p>
    <w:p w:rsidR="00CE14EB" w:rsidRDefault="00D073AE" w:rsidP="00CE14EB">
      <w:pPr>
        <w:pStyle w:val="ListParagraph"/>
        <w:numPr>
          <w:ilvl w:val="0"/>
          <w:numId w:val="15"/>
        </w:numPr>
        <w:overflowPunct w:val="0"/>
        <w:autoSpaceDE w:val="0"/>
        <w:autoSpaceDN w:val="0"/>
        <w:adjustRightInd w:val="0"/>
        <w:spacing w:after="100" w:afterAutospacing="1" w:line="240" w:lineRule="auto"/>
        <w:textAlignment w:val="baseline"/>
        <w:rPr>
          <w:rFonts w:ascii="Arial" w:hAnsi="Arial" w:cs="Arial"/>
          <w:sz w:val="20"/>
          <w:szCs w:val="20"/>
        </w:rPr>
      </w:pPr>
      <w:r w:rsidRPr="00CE14EB">
        <w:rPr>
          <w:rFonts w:ascii="Arial" w:hAnsi="Arial" w:cs="Arial"/>
          <w:sz w:val="20"/>
          <w:szCs w:val="20"/>
        </w:rPr>
        <w:t>RN places the equipment on the patient after identifying that the equipment and patient match.   The RN calls the tele station to verify that everything is working correctly and that there is a good signal from the tele unit.   The RN and the tele tech will verify correct patient name, DOB, telemetry box number, room number, pulse ox number and other pertinent information e.g. pacemaker, Do Not Resuscitate, OSA, reason for telemetry, if known etc.</w:t>
      </w:r>
    </w:p>
    <w:p w:rsidR="00CE14EB" w:rsidRDefault="00D073AE" w:rsidP="00CE14EB">
      <w:pPr>
        <w:pStyle w:val="ListParagraph"/>
        <w:numPr>
          <w:ilvl w:val="0"/>
          <w:numId w:val="15"/>
        </w:numPr>
        <w:overflowPunct w:val="0"/>
        <w:autoSpaceDE w:val="0"/>
        <w:autoSpaceDN w:val="0"/>
        <w:adjustRightInd w:val="0"/>
        <w:spacing w:after="100" w:afterAutospacing="1" w:line="240" w:lineRule="auto"/>
        <w:textAlignment w:val="baseline"/>
        <w:rPr>
          <w:rFonts w:ascii="Arial" w:hAnsi="Arial" w:cs="Arial"/>
          <w:sz w:val="20"/>
          <w:szCs w:val="20"/>
        </w:rPr>
      </w:pPr>
      <w:r w:rsidRPr="00CE14EB">
        <w:rPr>
          <w:rFonts w:ascii="Arial" w:hAnsi="Arial" w:cs="Arial"/>
          <w:sz w:val="20"/>
          <w:szCs w:val="20"/>
        </w:rPr>
        <w:t>Transport staff will bring a copy of the order with the exception of PACU.  On occasion when patients have obstructive sleep apnea (OSA) or suspected of having OSA, thus they need telemetry/oximetry (tele-ox) monitoring, per policy, IDP O-01-</w:t>
      </w:r>
      <w:proofErr w:type="gramStart"/>
      <w:r w:rsidRPr="00CE14EB">
        <w:rPr>
          <w:rFonts w:ascii="Arial" w:hAnsi="Arial" w:cs="Arial"/>
          <w:sz w:val="20"/>
          <w:szCs w:val="20"/>
        </w:rPr>
        <w:t>p )</w:t>
      </w:r>
      <w:proofErr w:type="gramEnd"/>
      <w:r w:rsidRPr="00CE14EB">
        <w:rPr>
          <w:rFonts w:ascii="Arial" w:hAnsi="Arial" w:cs="Arial"/>
          <w:sz w:val="20"/>
          <w:szCs w:val="20"/>
        </w:rPr>
        <w:t xml:space="preserve">or for those with a PCA and need telemetry/oximetry. </w:t>
      </w:r>
    </w:p>
    <w:p w:rsidR="00D073AE" w:rsidRPr="00CE14EB" w:rsidRDefault="00D073AE" w:rsidP="00CE14EB">
      <w:pPr>
        <w:pStyle w:val="ListParagraph"/>
        <w:numPr>
          <w:ilvl w:val="0"/>
          <w:numId w:val="15"/>
        </w:numPr>
        <w:overflowPunct w:val="0"/>
        <w:autoSpaceDE w:val="0"/>
        <w:autoSpaceDN w:val="0"/>
        <w:adjustRightInd w:val="0"/>
        <w:spacing w:after="0" w:line="240" w:lineRule="auto"/>
        <w:textAlignment w:val="baseline"/>
        <w:rPr>
          <w:rFonts w:ascii="Arial" w:hAnsi="Arial" w:cs="Arial"/>
          <w:sz w:val="20"/>
          <w:szCs w:val="20"/>
        </w:rPr>
      </w:pPr>
      <w:r w:rsidRPr="00CE14EB">
        <w:rPr>
          <w:rFonts w:ascii="Arial" w:hAnsi="Arial" w:cs="Arial"/>
          <w:sz w:val="20"/>
          <w:szCs w:val="20"/>
        </w:rPr>
        <w:t>The transporter will deliver the telemetry unit to PACU &amp; Critical Care prior to the patient leaving these areas. When ready for transfer, the PACU or Critical Care nurse will call telemetry and verify the patient name, DOB, telemetry box number, pulse ox number and room where patient is being transferred.  Once the patient is on the inpatient nursing unit, the unit nurse will call the MT and again verify the patient name, the patient’s DOB, box numbers and room number and other pertinent patient information i.e. pacemaker, DNR, OSA, reason for telemetry.</w:t>
      </w:r>
    </w:p>
    <w:p w:rsidR="00A263D2" w:rsidRPr="00A263D2" w:rsidRDefault="00A263D2" w:rsidP="00CE14EB">
      <w:pPr>
        <w:overflowPunct w:val="0"/>
        <w:autoSpaceDE w:val="0"/>
        <w:autoSpaceDN w:val="0"/>
        <w:adjustRightInd w:val="0"/>
        <w:spacing w:after="0" w:line="240" w:lineRule="auto"/>
        <w:textAlignment w:val="baseline"/>
        <w:rPr>
          <w:rFonts w:ascii="Arial" w:hAnsi="Arial" w:cs="Arial"/>
          <w:sz w:val="20"/>
          <w:szCs w:val="20"/>
        </w:rPr>
      </w:pPr>
    </w:p>
    <w:p w:rsidR="00651A22" w:rsidRPr="00D073AE" w:rsidRDefault="00651A22" w:rsidP="00CE14EB">
      <w:pPr>
        <w:pStyle w:val="ListParagraph"/>
        <w:numPr>
          <w:ilvl w:val="0"/>
          <w:numId w:val="20"/>
        </w:numPr>
        <w:spacing w:after="0" w:line="240" w:lineRule="auto"/>
        <w:rPr>
          <w:sz w:val="32"/>
          <w:szCs w:val="32"/>
        </w:rPr>
      </w:pPr>
      <w:r w:rsidRPr="00D073AE">
        <w:rPr>
          <w:sz w:val="32"/>
          <w:szCs w:val="32"/>
        </w:rPr>
        <w:t xml:space="preserve">Under B Admission and Discharge 2.b. At SFMC </w:t>
      </w:r>
      <w:r w:rsidRPr="00D073AE">
        <w:rPr>
          <w:rFonts w:ascii="Arial" w:hAnsi="Arial"/>
        </w:rPr>
        <w:t>“ For all units, an order will be faxed to telemetry, with the patient’s room number, and the telemetry unit will be sent</w:t>
      </w:r>
      <w:r w:rsidR="00D073AE" w:rsidRPr="00D073AE">
        <w:rPr>
          <w:rFonts w:ascii="Arial" w:hAnsi="Arial"/>
        </w:rPr>
        <w:t>,</w:t>
      </w:r>
      <w:r w:rsidRPr="00D073AE">
        <w:rPr>
          <w:rFonts w:ascii="Arial" w:hAnsi="Arial"/>
        </w:rPr>
        <w:t xml:space="preserve"> </w:t>
      </w:r>
      <w:r w:rsidR="00D073AE" w:rsidRPr="00D073AE">
        <w:rPr>
          <w:rFonts w:ascii="Arial" w:hAnsi="Arial"/>
        </w:rPr>
        <w:t xml:space="preserve">via the tube system, </w:t>
      </w:r>
      <w:r w:rsidRPr="00D073AE">
        <w:rPr>
          <w:rFonts w:ascii="Arial" w:hAnsi="Arial"/>
        </w:rPr>
        <w:t>to the correct location  labeled with the patient’s name, DOB and room number.</w:t>
      </w:r>
      <w:r w:rsidR="00431119" w:rsidRPr="00D073AE">
        <w:rPr>
          <w:rFonts w:ascii="Arial" w:hAnsi="Arial"/>
        </w:rPr>
        <w:t>”</w:t>
      </w:r>
      <w:r w:rsidR="00D073AE" w:rsidRPr="00D073AE">
        <w:rPr>
          <w:rFonts w:ascii="Arial" w:hAnsi="Arial"/>
        </w:rPr>
        <w:t xml:space="preserve">  SFMC can use the tube system as they have only one system.  Penrose has two which makes tubing telemetry units difficult and not dependable. </w:t>
      </w:r>
    </w:p>
    <w:p w:rsidR="00F22D04" w:rsidRPr="00D073AE" w:rsidRDefault="00651A22" w:rsidP="00CE14EB">
      <w:pPr>
        <w:pStyle w:val="ListParagraph"/>
        <w:numPr>
          <w:ilvl w:val="0"/>
          <w:numId w:val="20"/>
        </w:numPr>
        <w:spacing w:line="240" w:lineRule="auto"/>
        <w:rPr>
          <w:sz w:val="32"/>
          <w:szCs w:val="32"/>
        </w:rPr>
      </w:pPr>
      <w:r w:rsidRPr="00D073AE">
        <w:rPr>
          <w:sz w:val="32"/>
          <w:szCs w:val="32"/>
        </w:rPr>
        <w:t>Under B Admission and Discharge #3 “</w:t>
      </w:r>
      <w:r w:rsidRPr="00D073AE">
        <w:rPr>
          <w:rFonts w:ascii="Arial" w:hAnsi="Arial" w:cs="Arial"/>
        </w:rPr>
        <w:t>. The charge nurse, in coll</w:t>
      </w:r>
      <w:r w:rsidRPr="00D073AE">
        <w:rPr>
          <w:rFonts w:ascii="Arial" w:hAnsi="Arial" w:cs="Arial"/>
          <w:u w:val="single"/>
        </w:rPr>
        <w:t>aboratio</w:t>
      </w:r>
      <w:r w:rsidRPr="00D073AE">
        <w:rPr>
          <w:rFonts w:ascii="Arial" w:hAnsi="Arial" w:cs="Arial"/>
        </w:rPr>
        <w:t xml:space="preserve">n with the other charge nurses/ clinical managers on the remote units or the administrative managers depending on the time of day and with the physician, will triage the telemetry needs…… </w:t>
      </w:r>
      <w:r w:rsidR="00D073AE" w:rsidRPr="00D073AE">
        <w:rPr>
          <w:rFonts w:ascii="Arial" w:hAnsi="Arial"/>
        </w:rPr>
        <w:t xml:space="preserve">  </w:t>
      </w:r>
      <w:proofErr w:type="spellStart"/>
      <w:r w:rsidR="00D073AE" w:rsidRPr="00D073AE">
        <w:rPr>
          <w:rFonts w:ascii="Arial" w:hAnsi="Arial"/>
        </w:rPr>
        <w:t>e.</w:t>
      </w:r>
      <w:r w:rsidRPr="00D073AE">
        <w:rPr>
          <w:rFonts w:ascii="Arial" w:hAnsi="Arial"/>
        </w:rPr>
        <w:t>chronic</w:t>
      </w:r>
      <w:proofErr w:type="spellEnd"/>
      <w:r w:rsidRPr="00D073AE">
        <w:rPr>
          <w:rFonts w:ascii="Arial" w:hAnsi="Arial"/>
        </w:rPr>
        <w:t xml:space="preserve"> stable </w:t>
      </w:r>
      <w:proofErr w:type="spellStart"/>
      <w:r w:rsidRPr="00D073AE">
        <w:rPr>
          <w:rFonts w:ascii="Arial" w:hAnsi="Arial"/>
        </w:rPr>
        <w:t>atrial</w:t>
      </w:r>
      <w:proofErr w:type="spellEnd"/>
      <w:r w:rsidRPr="00D073AE">
        <w:rPr>
          <w:rFonts w:ascii="Arial" w:hAnsi="Arial"/>
        </w:rPr>
        <w:t xml:space="preserve"> fib, post op surgeries (non OSA patients).</w:t>
      </w:r>
      <w:r w:rsidR="00431119" w:rsidRPr="00D073AE">
        <w:rPr>
          <w:rFonts w:ascii="Arial" w:hAnsi="Arial"/>
        </w:rPr>
        <w:t>”</w:t>
      </w:r>
    </w:p>
    <w:p w:rsidR="00431119" w:rsidRPr="00D073AE" w:rsidRDefault="00431119" w:rsidP="00CE14EB">
      <w:pPr>
        <w:pStyle w:val="ListParagraph"/>
        <w:numPr>
          <w:ilvl w:val="0"/>
          <w:numId w:val="20"/>
        </w:numPr>
        <w:spacing w:line="240" w:lineRule="auto"/>
        <w:rPr>
          <w:sz w:val="32"/>
          <w:szCs w:val="32"/>
        </w:rPr>
      </w:pPr>
      <w:r w:rsidRPr="00D073AE">
        <w:rPr>
          <w:sz w:val="32"/>
          <w:szCs w:val="32"/>
        </w:rPr>
        <w:t>Under B Admission and Discharge #4 “</w:t>
      </w:r>
      <w:r w:rsidRPr="00D073AE">
        <w:rPr>
          <w:rFonts w:ascii="Arial" w:hAnsi="Arial"/>
        </w:rPr>
        <w:t>. Nursing units may call Transport staff to assist in returning the discharge telemetry units back to the telemetry station.”</w:t>
      </w:r>
    </w:p>
    <w:p w:rsidR="00431119" w:rsidRPr="00D073AE" w:rsidRDefault="00431119" w:rsidP="00CE14EB">
      <w:pPr>
        <w:pStyle w:val="ListParagraph"/>
        <w:numPr>
          <w:ilvl w:val="0"/>
          <w:numId w:val="20"/>
        </w:numPr>
        <w:spacing w:line="240" w:lineRule="auto"/>
        <w:rPr>
          <w:sz w:val="32"/>
          <w:szCs w:val="32"/>
        </w:rPr>
      </w:pPr>
      <w:r w:rsidRPr="00D073AE">
        <w:rPr>
          <w:sz w:val="32"/>
          <w:szCs w:val="32"/>
        </w:rPr>
        <w:t>Under D Communication #2 “</w:t>
      </w:r>
      <w:r w:rsidRPr="00D073AE">
        <w:rPr>
          <w:rFonts w:ascii="Arial" w:hAnsi="Arial" w:cs="Arial"/>
        </w:rPr>
        <w:t xml:space="preserve">. </w:t>
      </w:r>
      <w:r w:rsidRPr="00D073AE">
        <w:rPr>
          <w:rFonts w:ascii="Arial" w:hAnsi="Arial" w:cs="Arial"/>
          <w:sz w:val="24"/>
          <w:szCs w:val="24"/>
        </w:rPr>
        <w:t>The MT will remain on the phone with the RN for life threatening rhythms and leads off until the appropriate action is completed.”</w:t>
      </w:r>
    </w:p>
    <w:p w:rsidR="00431119" w:rsidRPr="00D073AE" w:rsidRDefault="00431119" w:rsidP="00CE14EB">
      <w:pPr>
        <w:pStyle w:val="ListParagraph"/>
        <w:numPr>
          <w:ilvl w:val="0"/>
          <w:numId w:val="20"/>
        </w:numPr>
        <w:spacing w:line="240" w:lineRule="auto"/>
        <w:rPr>
          <w:sz w:val="32"/>
          <w:szCs w:val="32"/>
        </w:rPr>
      </w:pPr>
      <w:r w:rsidRPr="00D073AE">
        <w:rPr>
          <w:sz w:val="32"/>
          <w:szCs w:val="32"/>
        </w:rPr>
        <w:t>Under D Communication #3 “</w:t>
      </w:r>
      <w:r w:rsidRPr="00D073AE">
        <w:rPr>
          <w:rFonts w:ascii="Arial" w:hAnsi="Arial"/>
        </w:rPr>
        <w:t xml:space="preserve">Alarms will be communicated by the </w:t>
      </w:r>
      <w:r w:rsidRPr="00D073AE">
        <w:rPr>
          <w:rFonts w:ascii="Arial" w:hAnsi="Arial"/>
          <w:sz w:val="24"/>
          <w:szCs w:val="24"/>
        </w:rPr>
        <w:t>MT to the RN</w:t>
      </w:r>
      <w:r w:rsidRPr="00D073AE">
        <w:rPr>
          <w:rFonts w:ascii="Arial" w:hAnsi="Arial"/>
        </w:rPr>
        <w:t xml:space="preserve"> in the following manner</w:t>
      </w:r>
      <w:r w:rsidRPr="00D073AE">
        <w:rPr>
          <w:rFonts w:ascii="Arial" w:hAnsi="Arial"/>
          <w:sz w:val="24"/>
          <w:szCs w:val="24"/>
        </w:rPr>
        <w:t>: See also the attached flowchart</w:t>
      </w:r>
      <w:r w:rsidRPr="00D073AE">
        <w:rPr>
          <w:rFonts w:ascii="Arial" w:hAnsi="Arial"/>
        </w:rPr>
        <w:t xml:space="preserve">. </w:t>
      </w:r>
    </w:p>
    <w:p w:rsidR="00CE14EB" w:rsidRPr="00CE14EB" w:rsidRDefault="00431119" w:rsidP="00D073AE">
      <w:pPr>
        <w:pStyle w:val="ListParagraph"/>
        <w:numPr>
          <w:ilvl w:val="0"/>
          <w:numId w:val="20"/>
        </w:numPr>
        <w:rPr>
          <w:rFonts w:ascii="Arial" w:hAnsi="Arial" w:cs="Arial"/>
          <w:sz w:val="24"/>
          <w:szCs w:val="24"/>
        </w:rPr>
      </w:pPr>
      <w:r w:rsidRPr="00CE14EB">
        <w:rPr>
          <w:sz w:val="32"/>
          <w:szCs w:val="32"/>
        </w:rPr>
        <w:lastRenderedPageBreak/>
        <w:t>Under D Communication #3 c. “</w:t>
      </w:r>
      <w:r w:rsidRPr="00CE14EB">
        <w:rPr>
          <w:rFonts w:ascii="Arial" w:hAnsi="Arial"/>
        </w:rPr>
        <w:t xml:space="preserve">Pulse Oximetry – For probe off or low </w:t>
      </w:r>
      <w:r w:rsidRPr="00CE14EB">
        <w:rPr>
          <w:rFonts w:ascii="Arial" w:hAnsi="Arial"/>
          <w:sz w:val="24"/>
          <w:szCs w:val="24"/>
        </w:rPr>
        <w:t>saturation &lt;90%</w:t>
      </w:r>
      <w:r w:rsidR="00D073AE" w:rsidRPr="00CE14EB">
        <w:rPr>
          <w:rFonts w:ascii="Arial" w:hAnsi="Arial"/>
          <w:sz w:val="24"/>
          <w:szCs w:val="24"/>
        </w:rPr>
        <w:t xml:space="preserve"> or low saturation % per physician order (to be communicated to Monitor tech (MT)</w:t>
      </w:r>
      <w:r w:rsidRPr="00CE14EB">
        <w:rPr>
          <w:rFonts w:ascii="Arial" w:hAnsi="Arial"/>
          <w:sz w:val="24"/>
          <w:szCs w:val="24"/>
        </w:rPr>
        <w:t>”</w:t>
      </w:r>
    </w:p>
    <w:p w:rsidR="00CE14EB" w:rsidRPr="00CE14EB" w:rsidRDefault="00431119" w:rsidP="00351EBE">
      <w:pPr>
        <w:pStyle w:val="ListParagraph"/>
        <w:numPr>
          <w:ilvl w:val="0"/>
          <w:numId w:val="20"/>
        </w:numPr>
        <w:overflowPunct w:val="0"/>
        <w:autoSpaceDE w:val="0"/>
        <w:autoSpaceDN w:val="0"/>
        <w:adjustRightInd w:val="0"/>
        <w:spacing w:after="100" w:afterAutospacing="1" w:line="240" w:lineRule="auto"/>
        <w:textAlignment w:val="baseline"/>
        <w:rPr>
          <w:rFonts w:ascii="Arial" w:hAnsi="Arial" w:cs="Arial"/>
        </w:rPr>
      </w:pPr>
      <w:r w:rsidRPr="00CE14EB">
        <w:rPr>
          <w:sz w:val="32"/>
          <w:szCs w:val="32"/>
        </w:rPr>
        <w:t xml:space="preserve">Under D Communication </w:t>
      </w:r>
      <w:r w:rsidR="001E7251" w:rsidRPr="00CE14EB">
        <w:rPr>
          <w:sz w:val="32"/>
          <w:szCs w:val="32"/>
        </w:rPr>
        <w:t xml:space="preserve">#3 </w:t>
      </w:r>
      <w:r w:rsidRPr="00CE14EB">
        <w:rPr>
          <w:sz w:val="32"/>
          <w:szCs w:val="32"/>
        </w:rPr>
        <w:t xml:space="preserve">d. </w:t>
      </w:r>
      <w:proofErr w:type="gramStart"/>
      <w:r w:rsidRPr="00CE14EB">
        <w:rPr>
          <w:sz w:val="32"/>
          <w:szCs w:val="32"/>
        </w:rPr>
        <w:t>Leads</w:t>
      </w:r>
      <w:proofErr w:type="gramEnd"/>
      <w:r w:rsidRPr="00CE14EB">
        <w:rPr>
          <w:sz w:val="32"/>
          <w:szCs w:val="32"/>
        </w:rPr>
        <w:t xml:space="preserve"> </w:t>
      </w:r>
      <w:r w:rsidR="001E7251" w:rsidRPr="00CE14EB">
        <w:rPr>
          <w:sz w:val="32"/>
          <w:szCs w:val="32"/>
        </w:rPr>
        <w:t xml:space="preserve">off- </w:t>
      </w:r>
      <w:r w:rsidR="001E7251" w:rsidRPr="00CE14EB">
        <w:rPr>
          <w:rFonts w:ascii="Arial" w:hAnsi="Arial" w:cs="Arial"/>
        </w:rPr>
        <w:t>change ca</w:t>
      </w:r>
      <w:r w:rsidR="00F65E15" w:rsidRPr="00CE14EB">
        <w:rPr>
          <w:rFonts w:ascii="Arial" w:hAnsi="Arial" w:cs="Arial"/>
        </w:rPr>
        <w:t xml:space="preserve">ll times </w:t>
      </w:r>
      <w:r w:rsidR="00351EBE" w:rsidRPr="00CE14EB">
        <w:rPr>
          <w:rFonts w:ascii="Arial" w:hAnsi="Arial" w:cs="Arial"/>
        </w:rPr>
        <w:t>from</w:t>
      </w:r>
      <w:r w:rsidR="00F65E15" w:rsidRPr="00CE14EB">
        <w:rPr>
          <w:rFonts w:ascii="Arial" w:hAnsi="Arial" w:cs="Arial"/>
        </w:rPr>
        <w:t xml:space="preserve"> 5 to 3 minutes</w:t>
      </w:r>
      <w:r w:rsidR="00351EBE" w:rsidRPr="00CE14EB">
        <w:rPr>
          <w:rFonts w:ascii="Arial" w:hAnsi="Arial" w:cs="Arial"/>
        </w:rPr>
        <w:t>.  MT to remain on phone with RN until appropriate action is completed.  If RN does not answer, the MT will call the charge nurse and if no answer a code blue will be called.</w:t>
      </w:r>
    </w:p>
    <w:p w:rsidR="00351EBE" w:rsidRPr="00CE14EB" w:rsidRDefault="001E7251" w:rsidP="00351EBE">
      <w:pPr>
        <w:pStyle w:val="ListParagraph"/>
        <w:numPr>
          <w:ilvl w:val="0"/>
          <w:numId w:val="20"/>
        </w:numPr>
        <w:overflowPunct w:val="0"/>
        <w:autoSpaceDE w:val="0"/>
        <w:autoSpaceDN w:val="0"/>
        <w:adjustRightInd w:val="0"/>
        <w:spacing w:after="100" w:afterAutospacing="1" w:line="240" w:lineRule="auto"/>
        <w:textAlignment w:val="baseline"/>
        <w:rPr>
          <w:rFonts w:ascii="Arial" w:hAnsi="Arial" w:cs="Arial"/>
        </w:rPr>
      </w:pPr>
      <w:r w:rsidRPr="00CE14EB">
        <w:rPr>
          <w:sz w:val="32"/>
          <w:szCs w:val="32"/>
        </w:rPr>
        <w:t xml:space="preserve">Under D </w:t>
      </w:r>
      <w:proofErr w:type="gramStart"/>
      <w:r w:rsidRPr="00CE14EB">
        <w:rPr>
          <w:sz w:val="32"/>
          <w:szCs w:val="32"/>
        </w:rPr>
        <w:t>Communication  #</w:t>
      </w:r>
      <w:proofErr w:type="gramEnd"/>
      <w:r w:rsidRPr="00CE14EB">
        <w:rPr>
          <w:sz w:val="32"/>
          <w:szCs w:val="32"/>
        </w:rPr>
        <w:t xml:space="preserve">4. </w:t>
      </w:r>
      <w:r w:rsidRPr="00CE14EB">
        <w:rPr>
          <w:rFonts w:ascii="Arial" w:hAnsi="Arial"/>
          <w:sz w:val="24"/>
          <w:szCs w:val="24"/>
        </w:rPr>
        <w:t xml:space="preserve"> </w:t>
      </w:r>
      <w:r w:rsidR="00351EBE" w:rsidRPr="00CE14EB">
        <w:rPr>
          <w:rFonts w:ascii="Arial" w:hAnsi="Arial"/>
          <w:sz w:val="24"/>
          <w:szCs w:val="24"/>
        </w:rPr>
        <w:t>Battery Change--</w:t>
      </w:r>
      <w:r w:rsidR="00351EBE" w:rsidRPr="00CE14EB">
        <w:rPr>
          <w:rFonts w:ascii="Arial" w:hAnsi="Arial" w:cs="Arial"/>
        </w:rPr>
        <w:t xml:space="preserve"> </w:t>
      </w:r>
      <w:r w:rsidR="00351EBE" w:rsidRPr="00CE14EB">
        <w:rPr>
          <w:rFonts w:ascii="Arial" w:hAnsi="Arial" w:cs="Arial"/>
          <w:sz w:val="20"/>
          <w:szCs w:val="20"/>
        </w:rPr>
        <w:t xml:space="preserve">Battery Change – </w:t>
      </w:r>
      <w:r w:rsidR="00351EBE" w:rsidRPr="00CE14EB">
        <w:rPr>
          <w:rFonts w:ascii="Arial" w:hAnsi="Arial" w:cs="Arial"/>
        </w:rPr>
        <w:t xml:space="preserve">The MT will call the patient’s RN.  When calling for battery failure, the MT will remain on the phone with the RN until the appropriate action is completed.  If the patient’s RN does not answer, the MT will call the unit charge nurse.  If no answer, the MT will call a code blue at 1234 at PH and SFMC.  </w:t>
      </w:r>
    </w:p>
    <w:p w:rsidR="00351EBE" w:rsidRPr="00CE14EB" w:rsidRDefault="00351EBE" w:rsidP="00CE14EB">
      <w:pPr>
        <w:pStyle w:val="ListParagraph"/>
        <w:numPr>
          <w:ilvl w:val="0"/>
          <w:numId w:val="20"/>
        </w:numPr>
        <w:spacing w:line="240" w:lineRule="auto"/>
      </w:pPr>
      <w:r w:rsidRPr="00351EBE">
        <w:rPr>
          <w:sz w:val="32"/>
          <w:szCs w:val="32"/>
        </w:rPr>
        <w:t>Under D Communication #5--</w:t>
      </w:r>
      <w:r w:rsidR="001E7251" w:rsidRPr="00CE14EB">
        <w:rPr>
          <w:rFonts w:ascii="Arial" w:hAnsi="Arial"/>
        </w:rPr>
        <w:t xml:space="preserve">On occasions when the RN will be unavailable i.e.  </w:t>
      </w:r>
      <w:proofErr w:type="gramStart"/>
      <w:r w:rsidR="001E7251" w:rsidRPr="00CE14EB">
        <w:rPr>
          <w:rFonts w:ascii="Arial" w:hAnsi="Arial"/>
        </w:rPr>
        <w:t>doing</w:t>
      </w:r>
      <w:proofErr w:type="gramEnd"/>
      <w:r w:rsidR="001E7251" w:rsidRPr="00CE14EB">
        <w:rPr>
          <w:rFonts w:ascii="Arial" w:hAnsi="Arial"/>
        </w:rPr>
        <w:t xml:space="preserve"> a procedure, in isolation rooms or on their  lunch breaks, he or she will assure that somebody is able to answer the telemetry calls at all times.”</w:t>
      </w:r>
    </w:p>
    <w:p w:rsidR="001E7251" w:rsidRPr="00351EBE" w:rsidRDefault="00474EB4" w:rsidP="00CE14EB">
      <w:pPr>
        <w:pStyle w:val="ListParagraph"/>
        <w:numPr>
          <w:ilvl w:val="0"/>
          <w:numId w:val="20"/>
        </w:numPr>
        <w:spacing w:line="240" w:lineRule="auto"/>
        <w:rPr>
          <w:sz w:val="32"/>
          <w:szCs w:val="32"/>
        </w:rPr>
      </w:pPr>
      <w:r w:rsidRPr="00351EBE">
        <w:rPr>
          <w:sz w:val="32"/>
          <w:szCs w:val="32"/>
        </w:rPr>
        <w:t>Under D Communicat</w:t>
      </w:r>
      <w:r w:rsidR="001E7251" w:rsidRPr="00351EBE">
        <w:rPr>
          <w:sz w:val="32"/>
          <w:szCs w:val="32"/>
        </w:rPr>
        <w:t>ion #</w:t>
      </w:r>
      <w:r w:rsidR="00351EBE">
        <w:rPr>
          <w:sz w:val="32"/>
          <w:szCs w:val="32"/>
        </w:rPr>
        <w:t>6</w:t>
      </w:r>
      <w:r w:rsidR="001E7251" w:rsidRPr="00351EBE">
        <w:rPr>
          <w:sz w:val="32"/>
          <w:szCs w:val="32"/>
        </w:rPr>
        <w:t xml:space="preserve"> a. 2) added to include 8 hr. shift change. “</w:t>
      </w:r>
    </w:p>
    <w:p w:rsidR="00F65E15" w:rsidRPr="00F65E15" w:rsidRDefault="001E7251" w:rsidP="00CE14EB">
      <w:pPr>
        <w:pStyle w:val="ListParagraph"/>
        <w:spacing w:line="240" w:lineRule="auto"/>
        <w:rPr>
          <w:rFonts w:ascii="Calibri" w:hAnsi="Calibri" w:cs="Calibri"/>
          <w:sz w:val="32"/>
          <w:szCs w:val="32"/>
        </w:rPr>
      </w:pPr>
      <w:r w:rsidRPr="00B902E8">
        <w:rPr>
          <w:rFonts w:ascii="Arial" w:hAnsi="Arial"/>
        </w:rPr>
        <w:t>Each unit will then send thi</w:t>
      </w:r>
      <w:r>
        <w:rPr>
          <w:rFonts w:ascii="Arial" w:hAnsi="Arial"/>
        </w:rPr>
        <w:t>s list, along with a phon</w:t>
      </w:r>
      <w:r w:rsidR="00860342">
        <w:rPr>
          <w:rFonts w:ascii="Arial" w:hAnsi="Arial"/>
        </w:rPr>
        <w:t>e list of all the nurses</w:t>
      </w:r>
      <w:r w:rsidRPr="00B902E8">
        <w:rPr>
          <w:rFonts w:ascii="Arial" w:hAnsi="Arial"/>
        </w:rPr>
        <w:t xml:space="preserve"> caring for each patient on telemetry, 30 minutes of each shift change, to include eight hour shift changes, to the telemetry station</w:t>
      </w:r>
      <w:r w:rsidR="00F65E15">
        <w:rPr>
          <w:rFonts w:ascii="Arial" w:hAnsi="Arial"/>
        </w:rPr>
        <w:t>”</w:t>
      </w:r>
    </w:p>
    <w:p w:rsidR="00F65E15" w:rsidRPr="00351EBE" w:rsidRDefault="00F65E15" w:rsidP="00351EBE">
      <w:pPr>
        <w:pStyle w:val="ListParagraph"/>
        <w:numPr>
          <w:ilvl w:val="0"/>
          <w:numId w:val="21"/>
        </w:numPr>
        <w:rPr>
          <w:rFonts w:ascii="Calibri" w:hAnsi="Calibri" w:cs="Calibri"/>
          <w:sz w:val="32"/>
          <w:szCs w:val="32"/>
        </w:rPr>
      </w:pPr>
      <w:r w:rsidRPr="00351EBE">
        <w:rPr>
          <w:rFonts w:ascii="Calibri" w:hAnsi="Calibri" w:cs="Calibri"/>
          <w:sz w:val="32"/>
          <w:szCs w:val="32"/>
        </w:rPr>
        <w:t xml:space="preserve">Under E Documentation </w:t>
      </w:r>
      <w:r w:rsidR="00351EBE" w:rsidRPr="00351EBE">
        <w:rPr>
          <w:rFonts w:ascii="Calibri" w:hAnsi="Calibri" w:cs="Calibri"/>
          <w:sz w:val="32"/>
          <w:szCs w:val="32"/>
        </w:rPr>
        <w:t>#1</w:t>
      </w:r>
      <w:r w:rsidRPr="00351EBE">
        <w:rPr>
          <w:rFonts w:ascii="Calibri" w:hAnsi="Calibri" w:cs="Calibri"/>
          <w:sz w:val="32"/>
          <w:szCs w:val="32"/>
        </w:rPr>
        <w:t>– add R-R interval.</w:t>
      </w:r>
    </w:p>
    <w:p w:rsidR="00F65E15" w:rsidRPr="00351EBE" w:rsidRDefault="00F65E15" w:rsidP="00CE14EB">
      <w:pPr>
        <w:pStyle w:val="ListParagraph"/>
        <w:numPr>
          <w:ilvl w:val="0"/>
          <w:numId w:val="21"/>
        </w:numPr>
        <w:spacing w:line="240" w:lineRule="auto"/>
        <w:rPr>
          <w:rFonts w:ascii="Calibri" w:hAnsi="Calibri" w:cs="Calibri"/>
          <w:sz w:val="32"/>
          <w:szCs w:val="32"/>
        </w:rPr>
      </w:pPr>
      <w:r w:rsidRPr="00351EBE">
        <w:rPr>
          <w:rFonts w:ascii="Calibri" w:hAnsi="Calibri" w:cs="Calibri"/>
          <w:sz w:val="32"/>
          <w:szCs w:val="32"/>
        </w:rPr>
        <w:t xml:space="preserve">Under E Documentation #3 </w:t>
      </w:r>
      <w:r w:rsidRPr="00351EBE">
        <w:rPr>
          <w:rFonts w:ascii="Arial" w:hAnsi="Arial"/>
        </w:rPr>
        <w:t xml:space="preserve"> The MT will document any communication with the patient’s RN on the rhythm strips (such as nurse name, notification at time of rhythm change, rate changes, decrease in oxygen saturation, off telemetry for a period of time</w:t>
      </w:r>
      <w:r w:rsidR="00351EBE">
        <w:rPr>
          <w:rFonts w:ascii="Arial" w:hAnsi="Arial"/>
        </w:rPr>
        <w:t xml:space="preserve"> due to tests or showers</w:t>
      </w:r>
      <w:r w:rsidRPr="00351EBE">
        <w:rPr>
          <w:rFonts w:ascii="Arial" w:hAnsi="Arial"/>
        </w:rPr>
        <w:t>, etc).</w:t>
      </w:r>
    </w:p>
    <w:p w:rsidR="001E7251" w:rsidRPr="00351EBE" w:rsidRDefault="00F65E15" w:rsidP="00CE14EB">
      <w:pPr>
        <w:pStyle w:val="ListParagraph"/>
        <w:numPr>
          <w:ilvl w:val="0"/>
          <w:numId w:val="21"/>
        </w:numPr>
        <w:spacing w:line="240" w:lineRule="auto"/>
        <w:rPr>
          <w:rFonts w:ascii="Calibri" w:hAnsi="Calibri" w:cs="Calibri"/>
          <w:sz w:val="32"/>
          <w:szCs w:val="32"/>
        </w:rPr>
      </w:pPr>
      <w:r w:rsidRPr="00351EBE">
        <w:rPr>
          <w:rFonts w:ascii="Calibri" w:hAnsi="Calibri" w:cs="Calibri"/>
          <w:sz w:val="32"/>
          <w:szCs w:val="32"/>
        </w:rPr>
        <w:t xml:space="preserve">Under E Documentation #5 added </w:t>
      </w:r>
      <w:proofErr w:type="gramStart"/>
      <w:r w:rsidRPr="00351EBE">
        <w:rPr>
          <w:rFonts w:ascii="Calibri" w:hAnsi="Calibri" w:cs="Calibri"/>
          <w:sz w:val="32"/>
          <w:szCs w:val="32"/>
        </w:rPr>
        <w:t>“</w:t>
      </w:r>
      <w:r w:rsidRPr="00351EBE">
        <w:rPr>
          <w:rFonts w:ascii="Arial" w:hAnsi="Arial"/>
        </w:rPr>
        <w:t xml:space="preserve"> At</w:t>
      </w:r>
      <w:proofErr w:type="gramEnd"/>
      <w:r w:rsidRPr="00351EBE">
        <w:rPr>
          <w:rFonts w:ascii="Arial" w:hAnsi="Arial"/>
        </w:rPr>
        <w:t xml:space="preserve"> this time, the two MTs (at PH only) will review the alarm settings and document changes from default settings (after communicating with the patient’s RN) on their report sheet.”</w:t>
      </w:r>
    </w:p>
    <w:p w:rsidR="001E7251" w:rsidRPr="00351EBE" w:rsidRDefault="00F65E15" w:rsidP="00CE14EB">
      <w:pPr>
        <w:pStyle w:val="ListParagraph"/>
        <w:numPr>
          <w:ilvl w:val="0"/>
          <w:numId w:val="21"/>
        </w:numPr>
        <w:spacing w:line="240" w:lineRule="auto"/>
        <w:rPr>
          <w:rFonts w:ascii="Calibri" w:hAnsi="Calibri" w:cs="Calibri"/>
          <w:sz w:val="32"/>
          <w:szCs w:val="32"/>
        </w:rPr>
      </w:pPr>
      <w:r w:rsidRPr="00351EBE">
        <w:rPr>
          <w:rFonts w:ascii="Calibri" w:hAnsi="Calibri" w:cs="Calibri"/>
          <w:sz w:val="32"/>
          <w:szCs w:val="32"/>
        </w:rPr>
        <w:t xml:space="preserve">Under F Monitor Observation #4 added </w:t>
      </w:r>
      <w:proofErr w:type="gramStart"/>
      <w:r w:rsidR="001B74D9" w:rsidRPr="00351EBE">
        <w:rPr>
          <w:rFonts w:ascii="Calibri" w:hAnsi="Calibri" w:cs="Calibri"/>
          <w:sz w:val="32"/>
          <w:szCs w:val="32"/>
        </w:rPr>
        <w:t>“</w:t>
      </w:r>
      <w:r w:rsidRPr="00351EBE">
        <w:rPr>
          <w:rFonts w:ascii="Arial" w:hAnsi="Arial"/>
        </w:rPr>
        <w:t xml:space="preserve"> During</w:t>
      </w:r>
      <w:proofErr w:type="gramEnd"/>
      <w:r w:rsidRPr="00351EBE">
        <w:rPr>
          <w:rFonts w:ascii="Arial" w:hAnsi="Arial"/>
        </w:rPr>
        <w:t xml:space="preserve"> mealtimes, staff will assure that patient’s pulse oximetry </w:t>
      </w:r>
      <w:r w:rsidR="00351EBE">
        <w:rPr>
          <w:rFonts w:ascii="Arial" w:hAnsi="Arial"/>
        </w:rPr>
        <w:t>is</w:t>
      </w:r>
      <w:r w:rsidRPr="00351EBE">
        <w:rPr>
          <w:rFonts w:ascii="Arial" w:hAnsi="Arial"/>
        </w:rPr>
        <w:t xml:space="preserve"> </w:t>
      </w:r>
      <w:r w:rsidRPr="00351EBE">
        <w:rPr>
          <w:rFonts w:ascii="Arial" w:hAnsi="Arial"/>
          <w:b/>
        </w:rPr>
        <w:t>not</w:t>
      </w:r>
      <w:r w:rsidRPr="00351EBE">
        <w:rPr>
          <w:rFonts w:ascii="Arial" w:hAnsi="Arial"/>
        </w:rPr>
        <w:t xml:space="preserve"> taken off.</w:t>
      </w:r>
      <w:r w:rsidR="001B74D9" w:rsidRPr="00351EBE">
        <w:rPr>
          <w:rFonts w:ascii="Arial" w:hAnsi="Arial"/>
        </w:rPr>
        <w:t>”</w:t>
      </w:r>
    </w:p>
    <w:p w:rsidR="001B74D9" w:rsidRPr="00CE14EB" w:rsidRDefault="001B74D9" w:rsidP="00CE14EB">
      <w:pPr>
        <w:pStyle w:val="ListParagraph"/>
        <w:numPr>
          <w:ilvl w:val="0"/>
          <w:numId w:val="21"/>
        </w:numPr>
        <w:spacing w:after="0" w:line="240" w:lineRule="auto"/>
        <w:rPr>
          <w:rFonts w:ascii="Calibri" w:hAnsi="Calibri" w:cs="Calibri"/>
        </w:rPr>
      </w:pPr>
      <w:r w:rsidRPr="00351EBE">
        <w:rPr>
          <w:rFonts w:ascii="Calibri" w:hAnsi="Calibri" w:cs="Calibri"/>
          <w:sz w:val="32"/>
          <w:szCs w:val="32"/>
        </w:rPr>
        <w:t xml:space="preserve">Under F Monitor Observation #7 added- </w:t>
      </w:r>
      <w:r w:rsidRPr="00CE14EB">
        <w:rPr>
          <w:rFonts w:ascii="Calibri" w:hAnsi="Calibri" w:cs="Calibri"/>
        </w:rPr>
        <w:t>till the end of shift “</w:t>
      </w:r>
      <w:r w:rsidRPr="00CE14EB">
        <w:rPr>
          <w:rFonts w:ascii="Arial" w:hAnsi="Arial"/>
        </w:rPr>
        <w:t>The previous nurse must keep the phone till the end of</w:t>
      </w:r>
      <w:r w:rsidR="00860342" w:rsidRPr="00CE14EB">
        <w:rPr>
          <w:rFonts w:ascii="Arial" w:hAnsi="Arial"/>
        </w:rPr>
        <w:t xml:space="preserve"> his/</w:t>
      </w:r>
      <w:r w:rsidRPr="00CE14EB">
        <w:rPr>
          <w:rFonts w:ascii="Arial" w:hAnsi="Arial"/>
        </w:rPr>
        <w:t xml:space="preserve"> her shift and until information is passed on to the next nurse.”</w:t>
      </w:r>
    </w:p>
    <w:p w:rsidR="001B74D9" w:rsidRPr="00351EBE" w:rsidRDefault="001B74D9" w:rsidP="00CE14EB">
      <w:pPr>
        <w:pStyle w:val="ListParagraph"/>
        <w:numPr>
          <w:ilvl w:val="0"/>
          <w:numId w:val="21"/>
        </w:numPr>
        <w:spacing w:line="240" w:lineRule="auto"/>
        <w:rPr>
          <w:rFonts w:ascii="Calibri" w:hAnsi="Calibri" w:cs="Calibri"/>
          <w:sz w:val="32"/>
          <w:szCs w:val="32"/>
        </w:rPr>
      </w:pPr>
      <w:r w:rsidRPr="00351EBE">
        <w:rPr>
          <w:rFonts w:ascii="Calibri" w:hAnsi="Calibri" w:cs="Calibri"/>
          <w:sz w:val="32"/>
          <w:szCs w:val="32"/>
        </w:rPr>
        <w:t xml:space="preserve">Under F Monitor Observation, #8 was added </w:t>
      </w:r>
      <w:proofErr w:type="gramStart"/>
      <w:r w:rsidRPr="00351EBE">
        <w:rPr>
          <w:rFonts w:ascii="Calibri" w:hAnsi="Calibri" w:cs="Calibri"/>
          <w:sz w:val="32"/>
          <w:szCs w:val="32"/>
        </w:rPr>
        <w:t>“</w:t>
      </w:r>
      <w:r w:rsidRPr="00351EBE">
        <w:rPr>
          <w:rFonts w:ascii="Arial" w:hAnsi="Arial"/>
          <w:sz w:val="24"/>
          <w:szCs w:val="24"/>
        </w:rPr>
        <w:t xml:space="preserve"> </w:t>
      </w:r>
      <w:r w:rsidRPr="00CE14EB">
        <w:rPr>
          <w:rFonts w:ascii="Arial" w:hAnsi="Arial"/>
        </w:rPr>
        <w:t>If</w:t>
      </w:r>
      <w:proofErr w:type="gramEnd"/>
      <w:r w:rsidRPr="00CE14EB">
        <w:rPr>
          <w:rFonts w:ascii="Arial" w:hAnsi="Arial"/>
        </w:rPr>
        <w:t xml:space="preserve"> a</w:t>
      </w:r>
      <w:r w:rsidR="00351EBE" w:rsidRPr="00CE14EB">
        <w:rPr>
          <w:rFonts w:ascii="Arial" w:hAnsi="Arial"/>
        </w:rPr>
        <w:t>n alert and cooperative patient</w:t>
      </w:r>
      <w:r w:rsidRPr="00CE14EB">
        <w:rPr>
          <w:rFonts w:ascii="Arial" w:hAnsi="Arial"/>
        </w:rPr>
        <w:t xml:space="preserve"> is refusing to wear the telemetry unit or the tele-ox. </w:t>
      </w:r>
      <w:proofErr w:type="gramStart"/>
      <w:r w:rsidRPr="00CE14EB">
        <w:rPr>
          <w:rFonts w:ascii="Arial" w:hAnsi="Arial"/>
        </w:rPr>
        <w:t>the</w:t>
      </w:r>
      <w:proofErr w:type="gramEnd"/>
      <w:r w:rsidRPr="00CE14EB">
        <w:rPr>
          <w:rFonts w:ascii="Arial" w:hAnsi="Arial"/>
        </w:rPr>
        <w:t xml:space="preserve"> nurse will notify the LIP so the telemetry/ tele-ox order can be discontinued (DC) and this will be communicated to the MT. Patients who have dementia, confusion or having alcohol withdrawal symptoms are excluded from this statement. The nursing staff may offer the patient to sign an AMA (Against Medical Advice) form for the refusal of treatment. After 30 minutes that the patient is off without a DC order</w:t>
      </w:r>
      <w:r w:rsidRPr="00351EBE">
        <w:rPr>
          <w:rFonts w:ascii="Arial" w:hAnsi="Arial"/>
        </w:rPr>
        <w:t xml:space="preserve">, the MT will notify the unit charge nurse. After the next subsequent 30 minutes and patient is still off with no DC order, the MT will call the clinical manger or the administrative manager depending on the time of day. All communications will be documented in the CIS.” </w:t>
      </w:r>
    </w:p>
    <w:p w:rsidR="001B74D9" w:rsidRPr="00351EBE" w:rsidRDefault="001B74D9" w:rsidP="00CE14EB">
      <w:pPr>
        <w:pStyle w:val="ListParagraph"/>
        <w:numPr>
          <w:ilvl w:val="0"/>
          <w:numId w:val="21"/>
        </w:numPr>
        <w:spacing w:line="240" w:lineRule="auto"/>
        <w:rPr>
          <w:rFonts w:ascii="Calibri" w:hAnsi="Calibri" w:cs="Calibri"/>
          <w:sz w:val="32"/>
          <w:szCs w:val="32"/>
        </w:rPr>
      </w:pPr>
      <w:r w:rsidRPr="00351EBE">
        <w:rPr>
          <w:rFonts w:ascii="Calibri" w:hAnsi="Calibri" w:cs="Calibri"/>
          <w:sz w:val="32"/>
          <w:szCs w:val="32"/>
        </w:rPr>
        <w:t>Added Definitions under new policy format</w:t>
      </w:r>
    </w:p>
    <w:p w:rsidR="001B74D9" w:rsidRPr="00CE14EB" w:rsidRDefault="00351EBE" w:rsidP="00CE14EB">
      <w:pPr>
        <w:pStyle w:val="ListParagraph"/>
        <w:numPr>
          <w:ilvl w:val="0"/>
          <w:numId w:val="21"/>
        </w:numPr>
        <w:spacing w:line="240" w:lineRule="auto"/>
        <w:rPr>
          <w:rFonts w:ascii="Arial" w:hAnsi="Arial" w:cs="Arial"/>
        </w:rPr>
      </w:pPr>
      <w:r w:rsidRPr="00351EBE">
        <w:rPr>
          <w:rFonts w:ascii="Calibri" w:hAnsi="Calibri" w:cs="Calibri"/>
          <w:sz w:val="32"/>
          <w:szCs w:val="32"/>
        </w:rPr>
        <w:t>T</w:t>
      </w:r>
      <w:r w:rsidR="001B74D9" w:rsidRPr="00351EBE">
        <w:rPr>
          <w:rFonts w:ascii="Calibri" w:hAnsi="Calibri" w:cs="Calibri"/>
          <w:sz w:val="32"/>
          <w:szCs w:val="32"/>
        </w:rPr>
        <w:t xml:space="preserve">elemetry Flowchart- </w:t>
      </w:r>
      <w:r w:rsidR="001B74D9" w:rsidRPr="00CE14EB">
        <w:rPr>
          <w:rFonts w:ascii="Arial" w:hAnsi="Arial" w:cs="Arial"/>
        </w:rPr>
        <w:t xml:space="preserve">red color for Life threatening rhythms and Leads off, </w:t>
      </w:r>
    </w:p>
    <w:p w:rsidR="001B74D9" w:rsidRPr="00CE14EB" w:rsidRDefault="001B74D9" w:rsidP="00CE14EB">
      <w:pPr>
        <w:pStyle w:val="ListParagraph"/>
        <w:spacing w:line="240" w:lineRule="auto"/>
        <w:rPr>
          <w:rFonts w:ascii="Arial" w:hAnsi="Arial" w:cs="Arial"/>
        </w:rPr>
      </w:pPr>
      <w:proofErr w:type="gramStart"/>
      <w:r w:rsidRPr="00CE14EB">
        <w:rPr>
          <w:rFonts w:ascii="Arial" w:hAnsi="Arial" w:cs="Arial"/>
        </w:rPr>
        <w:t>yellow</w:t>
      </w:r>
      <w:proofErr w:type="gramEnd"/>
      <w:r w:rsidRPr="00CE14EB">
        <w:rPr>
          <w:rFonts w:ascii="Arial" w:hAnsi="Arial" w:cs="Arial"/>
        </w:rPr>
        <w:t xml:space="preserve"> for low or off probe and battery change. Change call times on leads off to 3 </w:t>
      </w:r>
      <w:proofErr w:type="spellStart"/>
      <w:r w:rsidRPr="00CE14EB">
        <w:rPr>
          <w:rFonts w:ascii="Arial" w:hAnsi="Arial" w:cs="Arial"/>
        </w:rPr>
        <w:t>mins</w:t>
      </w:r>
      <w:proofErr w:type="spellEnd"/>
      <w:r w:rsidRPr="00CE14EB">
        <w:rPr>
          <w:rFonts w:ascii="Arial" w:hAnsi="Arial" w:cs="Arial"/>
        </w:rPr>
        <w:t xml:space="preserve"> from 5 </w:t>
      </w:r>
      <w:proofErr w:type="spellStart"/>
      <w:r w:rsidRPr="00CE14EB">
        <w:rPr>
          <w:rFonts w:ascii="Arial" w:hAnsi="Arial" w:cs="Arial"/>
        </w:rPr>
        <w:t>mins</w:t>
      </w:r>
      <w:proofErr w:type="spellEnd"/>
      <w:r w:rsidRPr="00CE14EB">
        <w:rPr>
          <w:rFonts w:ascii="Arial" w:hAnsi="Arial" w:cs="Arial"/>
        </w:rPr>
        <w:t xml:space="preserve"> previously. </w:t>
      </w:r>
      <w:r w:rsidR="00CC61F3" w:rsidRPr="00CE14EB">
        <w:rPr>
          <w:rFonts w:ascii="Arial" w:hAnsi="Arial" w:cs="Arial"/>
        </w:rPr>
        <w:t xml:space="preserve"> </w:t>
      </w:r>
      <w:proofErr w:type="gramStart"/>
      <w:r w:rsidR="00CC61F3" w:rsidRPr="00CE14EB">
        <w:rPr>
          <w:rFonts w:ascii="Arial" w:hAnsi="Arial" w:cs="Arial"/>
        </w:rPr>
        <w:t>Added the action to call Code Blue if no response from RN and Unit Charge RN.</w:t>
      </w:r>
      <w:proofErr w:type="gramEnd"/>
    </w:p>
    <w:p w:rsidR="001B74D9" w:rsidRPr="00CE14EB" w:rsidRDefault="001B74D9" w:rsidP="00CE14EB">
      <w:pPr>
        <w:pStyle w:val="ListParagraph"/>
        <w:spacing w:line="240" w:lineRule="auto"/>
        <w:rPr>
          <w:rFonts w:ascii="Arial" w:hAnsi="Arial" w:cs="Arial"/>
          <w:sz w:val="32"/>
          <w:szCs w:val="32"/>
        </w:rPr>
      </w:pPr>
    </w:p>
    <w:sectPr w:rsidR="001B74D9" w:rsidRPr="00CE14EB" w:rsidSect="0005249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3FB0"/>
    <w:multiLevelType w:val="hybridMultilevel"/>
    <w:tmpl w:val="87A8BCA6"/>
    <w:lvl w:ilvl="0" w:tplc="099AB32E">
      <w:start w:val="1"/>
      <w:numFmt w:val="decimal"/>
      <w:lvlText w:val="%1."/>
      <w:lvlJc w:val="left"/>
      <w:pPr>
        <w:tabs>
          <w:tab w:val="num" w:pos="1080"/>
        </w:tabs>
        <w:ind w:left="1080" w:hanging="360"/>
      </w:pPr>
      <w:rPr>
        <w:rFonts w:hint="default"/>
      </w:rPr>
    </w:lvl>
    <w:lvl w:ilvl="1" w:tplc="B49A1564">
      <w:start w:val="1"/>
      <w:numFmt w:val="lowerLetter"/>
      <w:lvlText w:val="%2."/>
      <w:lvlJc w:val="left"/>
      <w:pPr>
        <w:tabs>
          <w:tab w:val="num" w:pos="2160"/>
        </w:tabs>
        <w:ind w:left="2160" w:hanging="360"/>
      </w:pPr>
      <w:rPr>
        <w:rFonts w:ascii="Arial" w:eastAsia="Times New Roman" w:hAnsi="Arial" w:cs="Times New Roman"/>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26C0E12"/>
    <w:multiLevelType w:val="hybridMultilevel"/>
    <w:tmpl w:val="10C848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35873C6"/>
    <w:multiLevelType w:val="hybridMultilevel"/>
    <w:tmpl w:val="A844B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452701B"/>
    <w:multiLevelType w:val="hybridMultilevel"/>
    <w:tmpl w:val="3652452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nsid w:val="07A279D8"/>
    <w:multiLevelType w:val="hybridMultilevel"/>
    <w:tmpl w:val="27068F98"/>
    <w:lvl w:ilvl="0" w:tplc="FC3C41FE">
      <w:start w:val="1"/>
      <w:numFmt w:val="decimal"/>
      <w:lvlText w:val="%1)"/>
      <w:lvlJc w:val="left"/>
      <w:pPr>
        <w:ind w:left="2520" w:hanging="360"/>
      </w:pPr>
      <w:rPr>
        <w:rFont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09825E55"/>
    <w:multiLevelType w:val="hybridMultilevel"/>
    <w:tmpl w:val="4268FE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117C6C52"/>
    <w:multiLevelType w:val="hybridMultilevel"/>
    <w:tmpl w:val="95FEC1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A60297"/>
    <w:multiLevelType w:val="hybridMultilevel"/>
    <w:tmpl w:val="08F885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4CE6209"/>
    <w:multiLevelType w:val="hybridMultilevel"/>
    <w:tmpl w:val="F2125818"/>
    <w:lvl w:ilvl="0" w:tplc="5930D8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4DF6564"/>
    <w:multiLevelType w:val="hybridMultilevel"/>
    <w:tmpl w:val="26A4D9F6"/>
    <w:lvl w:ilvl="0" w:tplc="5D90BA7E">
      <w:start w:val="1"/>
      <w:numFmt w:val="upperLetter"/>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219804DA"/>
    <w:multiLevelType w:val="hybridMultilevel"/>
    <w:tmpl w:val="A16AE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755D6E"/>
    <w:multiLevelType w:val="hybridMultilevel"/>
    <w:tmpl w:val="2CBA5C46"/>
    <w:lvl w:ilvl="0" w:tplc="34003C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2EF3267"/>
    <w:multiLevelType w:val="hybridMultilevel"/>
    <w:tmpl w:val="BF140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3A928AC"/>
    <w:multiLevelType w:val="hybridMultilevel"/>
    <w:tmpl w:val="09402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EAA4339"/>
    <w:multiLevelType w:val="hybridMultilevel"/>
    <w:tmpl w:val="FDDA18A0"/>
    <w:lvl w:ilvl="0" w:tplc="6FA0E8AE">
      <w:start w:val="9"/>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5">
    <w:nsid w:val="4A05735B"/>
    <w:multiLevelType w:val="hybridMultilevel"/>
    <w:tmpl w:val="6F42A47A"/>
    <w:lvl w:ilvl="0" w:tplc="52E204F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F3576F"/>
    <w:multiLevelType w:val="hybridMultilevel"/>
    <w:tmpl w:val="10304A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4AC7601"/>
    <w:multiLevelType w:val="hybridMultilevel"/>
    <w:tmpl w:val="1D42F1D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2259DF"/>
    <w:multiLevelType w:val="hybridMultilevel"/>
    <w:tmpl w:val="2826C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A40643C"/>
    <w:multiLevelType w:val="hybridMultilevel"/>
    <w:tmpl w:val="1A00F31A"/>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20">
    <w:nsid w:val="70C16666"/>
    <w:multiLevelType w:val="hybridMultilevel"/>
    <w:tmpl w:val="67F8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324028"/>
    <w:multiLevelType w:val="hybridMultilevel"/>
    <w:tmpl w:val="66486C82"/>
    <w:lvl w:ilvl="0" w:tplc="30404C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3"/>
  </w:num>
  <w:num w:numId="5">
    <w:abstractNumId w:val="1"/>
  </w:num>
  <w:num w:numId="6">
    <w:abstractNumId w:val="12"/>
  </w:num>
  <w:num w:numId="7">
    <w:abstractNumId w:val="2"/>
  </w:num>
  <w:num w:numId="8">
    <w:abstractNumId w:val="18"/>
  </w:num>
  <w:num w:numId="9">
    <w:abstractNumId w:val="10"/>
  </w:num>
  <w:num w:numId="10">
    <w:abstractNumId w:val="16"/>
  </w:num>
  <w:num w:numId="11">
    <w:abstractNumId w:val="3"/>
  </w:num>
  <w:num w:numId="12">
    <w:abstractNumId w:val="11"/>
  </w:num>
  <w:num w:numId="13">
    <w:abstractNumId w:val="9"/>
  </w:num>
  <w:num w:numId="14">
    <w:abstractNumId w:val="7"/>
  </w:num>
  <w:num w:numId="15">
    <w:abstractNumId w:val="8"/>
  </w:num>
  <w:num w:numId="16">
    <w:abstractNumId w:val="14"/>
  </w:num>
  <w:num w:numId="17">
    <w:abstractNumId w:val="5"/>
  </w:num>
  <w:num w:numId="18">
    <w:abstractNumId w:val="20"/>
  </w:num>
  <w:num w:numId="19">
    <w:abstractNumId w:val="19"/>
  </w:num>
  <w:num w:numId="20">
    <w:abstractNumId w:val="15"/>
  </w:num>
  <w:num w:numId="21">
    <w:abstractNumId w:val="21"/>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52494"/>
    <w:rsid w:val="00052494"/>
    <w:rsid w:val="001B74D9"/>
    <w:rsid w:val="001E55FC"/>
    <w:rsid w:val="001E7251"/>
    <w:rsid w:val="001F67D8"/>
    <w:rsid w:val="002F58F2"/>
    <w:rsid w:val="00351EBE"/>
    <w:rsid w:val="00427B04"/>
    <w:rsid w:val="00431119"/>
    <w:rsid w:val="00474EB4"/>
    <w:rsid w:val="005E37E5"/>
    <w:rsid w:val="00612018"/>
    <w:rsid w:val="00651A22"/>
    <w:rsid w:val="00667791"/>
    <w:rsid w:val="00710554"/>
    <w:rsid w:val="00860342"/>
    <w:rsid w:val="0099740B"/>
    <w:rsid w:val="009A3785"/>
    <w:rsid w:val="00A263D2"/>
    <w:rsid w:val="00BA1F57"/>
    <w:rsid w:val="00C33CF8"/>
    <w:rsid w:val="00CC61F3"/>
    <w:rsid w:val="00CE14EB"/>
    <w:rsid w:val="00D073AE"/>
    <w:rsid w:val="00F22D04"/>
    <w:rsid w:val="00F65E15"/>
    <w:rsid w:val="00FE49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7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494"/>
    <w:pPr>
      <w:ind w:left="720"/>
      <w:contextualSpacing/>
    </w:pPr>
  </w:style>
  <w:style w:type="character" w:styleId="CommentReference">
    <w:name w:val="annotation reference"/>
    <w:basedOn w:val="DefaultParagraphFont"/>
    <w:uiPriority w:val="99"/>
    <w:semiHidden/>
    <w:unhideWhenUsed/>
    <w:rsid w:val="00F22D04"/>
    <w:rPr>
      <w:sz w:val="16"/>
      <w:szCs w:val="16"/>
    </w:rPr>
  </w:style>
  <w:style w:type="paragraph" w:styleId="CommentText">
    <w:name w:val="annotation text"/>
    <w:basedOn w:val="Normal"/>
    <w:link w:val="CommentTextChar"/>
    <w:uiPriority w:val="99"/>
    <w:semiHidden/>
    <w:unhideWhenUsed/>
    <w:rsid w:val="00F22D0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22D0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22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D04"/>
    <w:rPr>
      <w:rFonts w:ascii="Tahoma" w:hAnsi="Tahoma" w:cs="Tahoma"/>
      <w:sz w:val="16"/>
      <w:szCs w:val="16"/>
    </w:rPr>
  </w:style>
  <w:style w:type="paragraph" w:styleId="BodyText">
    <w:name w:val="Body Text"/>
    <w:basedOn w:val="Normal"/>
    <w:link w:val="BodyTextChar"/>
    <w:uiPriority w:val="99"/>
    <w:rsid w:val="00A263D2"/>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A263D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dnussdor</cp:lastModifiedBy>
  <cp:revision>2</cp:revision>
  <cp:lastPrinted>2012-03-13T06:24:00Z</cp:lastPrinted>
  <dcterms:created xsi:type="dcterms:W3CDTF">2013-03-26T21:41:00Z</dcterms:created>
  <dcterms:modified xsi:type="dcterms:W3CDTF">2013-03-26T21:41:00Z</dcterms:modified>
</cp:coreProperties>
</file>