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EC" w:rsidRDefault="00741745">
      <w:pPr>
        <w:pStyle w:val="Title"/>
        <w:spacing w:line="240" w:lineRule="auto"/>
        <w:rPr>
          <w:rFonts w:ascii="Tahoma" w:hAnsi="Tahoma" w:cs="Tahoma"/>
        </w:rPr>
      </w:pPr>
      <w:r>
        <w:rPr>
          <w:rFonts w:ascii="Tahoma" w:hAnsi="Tahoma" w:cs="Tahoma"/>
          <w:noProof/>
          <w:lang w:eastAsia="zh-TW"/>
        </w:rPr>
        <w:pict>
          <v:shapetype id="_x0000_t202" coordsize="21600,21600" o:spt="202" path="m,l,21600r21600,l21600,xe">
            <v:stroke joinstyle="miter"/>
            <v:path gradientshapeok="t" o:connecttype="rect"/>
          </v:shapetype>
          <v:shape id="_x0000_s1135" type="#_x0000_t202" style="position:absolute;left:0;text-align:left;margin-left:366pt;margin-top:4pt;width:179pt;height:33pt;z-index:251671040;mso-width-relative:margin;mso-height-relative:margin">
            <v:textbox>
              <w:txbxContent>
                <w:p w:rsidR="000C65BD" w:rsidRDefault="000C65BD">
                  <w:r>
                    <w:rPr>
                      <w:noProof/>
                    </w:rPr>
                    <w:drawing>
                      <wp:inline distT="0" distB="0" distL="0" distR="0">
                        <wp:extent cx="2144395" cy="319642"/>
                        <wp:effectExtent l="19050" t="0" r="8255" b="0"/>
                        <wp:docPr id="6" name="Picture 3" descr="\\CESACFS01\apeterso$\Ann Pictures\Centura-logo_H-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SACFS01\apeterso$\Ann Pictures\Centura-logo_H-bw.jpg"/>
                                <pic:cNvPicPr>
                                  <a:picLocks noChangeAspect="1" noChangeArrowheads="1"/>
                                </pic:cNvPicPr>
                              </pic:nvPicPr>
                              <pic:blipFill>
                                <a:blip r:embed="rId7"/>
                                <a:srcRect/>
                                <a:stretch>
                                  <a:fillRect/>
                                </a:stretch>
                              </pic:blipFill>
                              <pic:spPr bwMode="auto">
                                <a:xfrm>
                                  <a:off x="0" y="0"/>
                                  <a:ext cx="2144395" cy="319642"/>
                                </a:xfrm>
                                <a:prstGeom prst="rect">
                                  <a:avLst/>
                                </a:prstGeom>
                                <a:solidFill>
                                  <a:schemeClr val="tx1"/>
                                </a:solidFill>
                                <a:ln w="9525">
                                  <a:noFill/>
                                  <a:miter lim="800000"/>
                                  <a:headEnd/>
                                  <a:tailEnd/>
                                </a:ln>
                              </pic:spPr>
                            </pic:pic>
                          </a:graphicData>
                        </a:graphic>
                      </wp:inline>
                    </w:drawing>
                  </w:r>
                </w:p>
              </w:txbxContent>
            </v:textbox>
          </v:shape>
        </w:pict>
      </w:r>
      <w:r w:rsidR="005B07A5">
        <w:rPr>
          <w:rFonts w:ascii="Tahoma" w:hAnsi="Tahoma" w:cs="Tahoma"/>
          <w:noProof/>
        </w:rPr>
        <w:drawing>
          <wp:inline distT="0" distB="0" distL="0" distR="0">
            <wp:extent cx="7035800" cy="1130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35800" cy="1130300"/>
                    </a:xfrm>
                    <a:prstGeom prst="rect">
                      <a:avLst/>
                    </a:prstGeom>
                    <a:noFill/>
                    <a:ln w="9525">
                      <a:noFill/>
                      <a:miter lim="800000"/>
                      <a:headEnd/>
                      <a:tailEnd/>
                    </a:ln>
                  </pic:spPr>
                </pic:pic>
              </a:graphicData>
            </a:graphic>
          </wp:inline>
        </w:drawing>
      </w:r>
    </w:p>
    <w:p w:rsidR="00C664EC" w:rsidRDefault="00741745">
      <w:pPr>
        <w:jc w:val="center"/>
        <w:rPr>
          <w:rFonts w:ascii="Tahoma" w:hAnsi="Tahoma" w:cs="Tahoma"/>
          <w:b/>
          <w:sz w:val="48"/>
          <w:szCs w:val="48"/>
        </w:rPr>
      </w:pPr>
      <w:r w:rsidRPr="00741745">
        <w:rPr>
          <w:noProof/>
          <w:sz w:val="48"/>
          <w:szCs w:val="48"/>
        </w:rPr>
        <w:pict>
          <v:shape id="_x0000_s1026" type="#_x0000_t202" style="position:absolute;left:0;text-align:left;margin-left:309.6pt;margin-top:38.6pt;width:227.95pt;height:146.4pt;z-index:251650560">
            <v:textbox>
              <w:txbxContent>
                <w:p w:rsidR="00DB7C45" w:rsidRDefault="00DB7C45">
                  <w:pPr>
                    <w:jc w:val="right"/>
                  </w:pPr>
                  <w:r>
                    <w:rPr>
                      <w:noProof/>
                    </w:rPr>
                    <w:drawing>
                      <wp:inline distT="0" distB="0" distL="0" distR="0">
                        <wp:extent cx="2705100" cy="1752600"/>
                        <wp:effectExtent l="19050" t="0" r="0" b="0"/>
                        <wp:docPr id="3" name="Picture 3" descr="hd55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551189"/>
                                <pic:cNvPicPr>
                                  <a:picLocks noChangeAspect="1" noChangeArrowheads="1"/>
                                </pic:cNvPicPr>
                              </pic:nvPicPr>
                              <pic:blipFill>
                                <a:blip r:embed="rId9"/>
                                <a:srcRect/>
                                <a:stretch>
                                  <a:fillRect/>
                                </a:stretch>
                              </pic:blipFill>
                              <pic:spPr bwMode="auto">
                                <a:xfrm>
                                  <a:off x="0" y="0"/>
                                  <a:ext cx="2705100" cy="1752600"/>
                                </a:xfrm>
                                <a:prstGeom prst="rect">
                                  <a:avLst/>
                                </a:prstGeom>
                                <a:noFill/>
                                <a:ln w="9525">
                                  <a:noFill/>
                                  <a:miter lim="800000"/>
                                  <a:headEnd/>
                                  <a:tailEnd/>
                                </a:ln>
                              </pic:spPr>
                            </pic:pic>
                          </a:graphicData>
                        </a:graphic>
                      </wp:inline>
                    </w:drawing>
                  </w:r>
                </w:p>
              </w:txbxContent>
            </v:textbox>
            <w10:wrap type="square"/>
          </v:shape>
        </w:pict>
      </w:r>
      <w:r w:rsidR="00C664EC">
        <w:rPr>
          <w:rFonts w:ascii="Tahoma" w:hAnsi="Tahoma" w:cs="Tahoma"/>
          <w:b/>
          <w:sz w:val="48"/>
          <w:szCs w:val="48"/>
        </w:rPr>
        <w:t>UNDERSTANDING HEART FAILURE</w:t>
      </w:r>
    </w:p>
    <w:p w:rsidR="00C664EC" w:rsidRPr="00B0545C" w:rsidRDefault="00C664EC">
      <w:pPr>
        <w:jc w:val="right"/>
        <w:rPr>
          <w:rFonts w:ascii="Tahoma" w:hAnsi="Tahoma" w:cs="Tahoma"/>
          <w:sz w:val="20"/>
          <w:szCs w:val="20"/>
        </w:rPr>
      </w:pPr>
    </w:p>
    <w:p w:rsidR="00C664EC" w:rsidRDefault="00C664EC">
      <w:pPr>
        <w:rPr>
          <w:rFonts w:ascii="Tahoma" w:hAnsi="Tahoma" w:cs="Tahoma"/>
          <w:i/>
          <w:sz w:val="28"/>
          <w:szCs w:val="28"/>
        </w:rPr>
      </w:pPr>
      <w:r>
        <w:rPr>
          <w:rFonts w:ascii="Tahoma" w:hAnsi="Tahoma" w:cs="Tahoma"/>
          <w:b/>
          <w:i/>
          <w:sz w:val="32"/>
          <w:szCs w:val="32"/>
        </w:rPr>
        <w:t>Heart Failure</w:t>
      </w:r>
      <w:r>
        <w:rPr>
          <w:rFonts w:ascii="Tahoma" w:hAnsi="Tahoma" w:cs="Tahoma"/>
          <w:i/>
          <w:sz w:val="28"/>
          <w:szCs w:val="28"/>
        </w:rPr>
        <w:t xml:space="preserve"> (or congestive heart failure) is when your heart cannot pump (eject) enough blood to meet your body’s needs, resulting in symptoms like fatigue, shortness of breath, swelling, and lightheadedness. People often have an enlarged or “stretched-out” heart.</w:t>
      </w:r>
    </w:p>
    <w:p w:rsidR="00C664EC" w:rsidRDefault="00C664EC">
      <w:pPr>
        <w:jc w:val="right"/>
        <w:rPr>
          <w:rFonts w:ascii="Tahoma" w:hAnsi="Tahoma" w:cs="Tahoma"/>
          <w:sz w:val="16"/>
          <w:szCs w:val="16"/>
        </w:rPr>
      </w:pPr>
    </w:p>
    <w:p w:rsidR="00C664EC" w:rsidRDefault="00C664EC">
      <w:pPr>
        <w:jc w:val="right"/>
        <w:rPr>
          <w:rFonts w:ascii="Tahoma" w:hAnsi="Tahoma" w:cs="Tahoma"/>
          <w:sz w:val="16"/>
          <w:szCs w:val="16"/>
        </w:rPr>
      </w:pPr>
    </w:p>
    <w:p w:rsidR="00C664EC" w:rsidRDefault="00C664EC">
      <w:pPr>
        <w:jc w:val="right"/>
        <w:rPr>
          <w:rFonts w:ascii="Tahoma" w:hAnsi="Tahoma" w:cs="Tahoma"/>
          <w:sz w:val="16"/>
          <w:szCs w:val="16"/>
        </w:rPr>
      </w:pPr>
    </w:p>
    <w:p w:rsidR="00C664EC" w:rsidRDefault="00C664EC">
      <w:pPr>
        <w:rPr>
          <w:rFonts w:ascii="Tahoma" w:hAnsi="Tahoma" w:cs="Tahoma"/>
          <w:b/>
          <w:sz w:val="30"/>
          <w:szCs w:val="30"/>
          <w:u w:val="single"/>
        </w:rPr>
      </w:pPr>
      <w:r>
        <w:rPr>
          <w:rFonts w:ascii="Tahoma" w:hAnsi="Tahoma" w:cs="Tahoma"/>
          <w:b/>
          <w:sz w:val="30"/>
          <w:szCs w:val="30"/>
          <w:u w:val="single"/>
        </w:rPr>
        <w:t>Heart Failure is described as either:</w:t>
      </w:r>
    </w:p>
    <w:p w:rsidR="00C664EC" w:rsidRDefault="00C664EC">
      <w:pPr>
        <w:numPr>
          <w:ilvl w:val="0"/>
          <w:numId w:val="4"/>
        </w:numPr>
        <w:rPr>
          <w:rFonts w:ascii="Tahoma" w:hAnsi="Tahoma" w:cs="Tahoma"/>
          <w:sz w:val="26"/>
          <w:szCs w:val="26"/>
        </w:rPr>
      </w:pPr>
      <w:r>
        <w:rPr>
          <w:rFonts w:ascii="Tahoma" w:hAnsi="Tahoma" w:cs="Tahoma"/>
          <w:sz w:val="26"/>
          <w:szCs w:val="26"/>
        </w:rPr>
        <w:t xml:space="preserve">SYSTOLIC dysfunction, where the heart doesn’t pump out all of the blood in the left ventricle (the main pump of the heart). The left ventricular ejection fraction </w:t>
      </w:r>
      <w:r>
        <w:rPr>
          <w:rFonts w:ascii="Tahoma" w:hAnsi="Tahoma" w:cs="Tahoma"/>
          <w:b/>
          <w:sz w:val="26"/>
          <w:szCs w:val="26"/>
        </w:rPr>
        <w:t>(LVEF) is</w:t>
      </w:r>
      <w:r>
        <w:rPr>
          <w:rFonts w:ascii="Tahoma" w:hAnsi="Tahoma" w:cs="Tahoma"/>
          <w:sz w:val="26"/>
          <w:szCs w:val="26"/>
        </w:rPr>
        <w:t xml:space="preserve"> </w:t>
      </w:r>
      <w:r>
        <w:rPr>
          <w:rFonts w:ascii="Tahoma" w:hAnsi="Tahoma" w:cs="Tahoma"/>
          <w:b/>
          <w:sz w:val="26"/>
          <w:szCs w:val="26"/>
        </w:rPr>
        <w:t>less than</w:t>
      </w:r>
      <w:r>
        <w:rPr>
          <w:rFonts w:ascii="Tahoma" w:hAnsi="Tahoma" w:cs="Tahoma"/>
          <w:sz w:val="26"/>
          <w:szCs w:val="26"/>
        </w:rPr>
        <w:t xml:space="preserve"> </w:t>
      </w:r>
      <w:r>
        <w:rPr>
          <w:rFonts w:ascii="Tahoma" w:hAnsi="Tahoma" w:cs="Tahoma"/>
          <w:b/>
          <w:sz w:val="26"/>
          <w:szCs w:val="26"/>
        </w:rPr>
        <w:t>40%.</w:t>
      </w:r>
    </w:p>
    <w:p w:rsidR="00C664EC" w:rsidRDefault="00C664EC">
      <w:pPr>
        <w:numPr>
          <w:ilvl w:val="0"/>
          <w:numId w:val="4"/>
        </w:numPr>
        <w:rPr>
          <w:rFonts w:ascii="Tahoma" w:hAnsi="Tahoma" w:cs="Tahoma"/>
          <w:sz w:val="26"/>
          <w:szCs w:val="26"/>
        </w:rPr>
      </w:pPr>
      <w:r>
        <w:rPr>
          <w:rFonts w:ascii="Tahoma" w:hAnsi="Tahoma" w:cs="Tahoma"/>
          <w:sz w:val="26"/>
          <w:szCs w:val="26"/>
        </w:rPr>
        <w:t xml:space="preserve">DIASTOLIC dysfunction, where the heart is stiff and rigid, limiting the amount of blood that can fill the ventricle. </w:t>
      </w:r>
      <w:r>
        <w:rPr>
          <w:rFonts w:ascii="Tahoma" w:hAnsi="Tahoma" w:cs="Tahoma"/>
          <w:b/>
          <w:sz w:val="26"/>
          <w:szCs w:val="26"/>
        </w:rPr>
        <w:t>LVEF is greater than 40%.</w:t>
      </w:r>
    </w:p>
    <w:p w:rsidR="00C664EC" w:rsidRPr="00B0545C" w:rsidRDefault="00C664EC">
      <w:pPr>
        <w:rPr>
          <w:rFonts w:ascii="Tahoma" w:hAnsi="Tahoma" w:cs="Tahoma"/>
        </w:rPr>
      </w:pPr>
    </w:p>
    <w:p w:rsidR="00C664EC" w:rsidRDefault="00C664EC">
      <w:pPr>
        <w:rPr>
          <w:rFonts w:ascii="Tahoma" w:hAnsi="Tahoma" w:cs="Tahoma"/>
          <w:b/>
          <w:sz w:val="30"/>
          <w:szCs w:val="30"/>
          <w:u w:val="single"/>
        </w:rPr>
      </w:pPr>
      <w:r>
        <w:rPr>
          <w:rFonts w:ascii="Tahoma" w:hAnsi="Tahoma" w:cs="Tahoma"/>
          <w:b/>
          <w:sz w:val="30"/>
          <w:szCs w:val="30"/>
          <w:u w:val="single"/>
        </w:rPr>
        <w:t>What causes Heart Failure?</w:t>
      </w:r>
    </w:p>
    <w:p w:rsidR="00C664EC" w:rsidRDefault="00C664EC">
      <w:pPr>
        <w:rPr>
          <w:rFonts w:ascii="Tahoma" w:hAnsi="Tahoma" w:cs="Tahoma"/>
          <w:sz w:val="26"/>
          <w:szCs w:val="26"/>
        </w:rPr>
      </w:pPr>
      <w:r>
        <w:rPr>
          <w:rFonts w:ascii="Tahoma" w:hAnsi="Tahoma" w:cs="Tahoma"/>
          <w:sz w:val="26"/>
          <w:szCs w:val="26"/>
        </w:rPr>
        <w:t>Heart damage from: heart attacks, high blood pressure, valve problems, alcohol abuse, infections, congenital defects, and even unknown reasons.</w:t>
      </w:r>
    </w:p>
    <w:p w:rsidR="00C664EC" w:rsidRPr="00B0545C" w:rsidRDefault="00C664EC">
      <w:pPr>
        <w:ind w:left="1800"/>
        <w:rPr>
          <w:rFonts w:ascii="Tahoma" w:hAnsi="Tahoma" w:cs="Tahoma"/>
        </w:rPr>
      </w:pPr>
    </w:p>
    <w:p w:rsidR="00C664EC" w:rsidRDefault="00C664EC">
      <w:pPr>
        <w:rPr>
          <w:rFonts w:ascii="Tahoma" w:hAnsi="Tahoma" w:cs="Tahoma"/>
          <w:b/>
          <w:sz w:val="30"/>
          <w:szCs w:val="30"/>
        </w:rPr>
      </w:pPr>
      <w:r>
        <w:rPr>
          <w:rFonts w:ascii="Tahoma" w:hAnsi="Tahoma" w:cs="Tahoma"/>
          <w:b/>
          <w:sz w:val="30"/>
          <w:szCs w:val="30"/>
          <w:u w:val="single"/>
        </w:rPr>
        <w:t>Signs &amp; Symptoms</w:t>
      </w:r>
      <w:r>
        <w:rPr>
          <w:rFonts w:ascii="Tahoma" w:hAnsi="Tahoma" w:cs="Tahoma"/>
          <w:b/>
          <w:sz w:val="30"/>
          <w:szCs w:val="30"/>
        </w:rPr>
        <w:t xml:space="preserve">: </w:t>
      </w:r>
    </w:p>
    <w:p w:rsidR="00C664EC" w:rsidRDefault="00C664EC">
      <w:pPr>
        <w:numPr>
          <w:ilvl w:val="0"/>
          <w:numId w:val="7"/>
        </w:numPr>
        <w:rPr>
          <w:rFonts w:ascii="Tahoma" w:hAnsi="Tahoma" w:cs="Tahoma"/>
          <w:sz w:val="26"/>
          <w:szCs w:val="26"/>
        </w:rPr>
      </w:pPr>
      <w:r>
        <w:rPr>
          <w:rFonts w:ascii="Tahoma" w:hAnsi="Tahoma" w:cs="Tahoma"/>
          <w:sz w:val="26"/>
          <w:szCs w:val="26"/>
        </w:rPr>
        <w:t>Rapid weight gain</w:t>
      </w:r>
      <w:r>
        <w:rPr>
          <w:rFonts w:ascii="Tahoma" w:hAnsi="Tahoma" w:cs="Tahoma"/>
          <w:sz w:val="26"/>
          <w:szCs w:val="26"/>
        </w:rPr>
        <w:tab/>
        <w:t xml:space="preserve"> </w:t>
      </w:r>
      <w:r>
        <w:rPr>
          <w:rFonts w:ascii="Tahoma" w:hAnsi="Tahoma" w:cs="Tahoma"/>
          <w:sz w:val="26"/>
          <w:szCs w:val="26"/>
        </w:rPr>
        <w:tab/>
      </w:r>
      <w:r>
        <w:rPr>
          <w:rFonts w:ascii="Tahoma" w:hAnsi="Tahoma" w:cs="Tahoma"/>
          <w:sz w:val="26"/>
          <w:szCs w:val="26"/>
        </w:rPr>
        <w:sym w:font="Symbol" w:char="F0A9"/>
      </w:r>
      <w:r>
        <w:rPr>
          <w:rFonts w:ascii="Tahoma" w:hAnsi="Tahoma" w:cs="Tahoma"/>
          <w:sz w:val="26"/>
          <w:szCs w:val="26"/>
        </w:rPr>
        <w:t xml:space="preserve">  Shortness of breath</w:t>
      </w:r>
      <w:r>
        <w:rPr>
          <w:rFonts w:ascii="Tahoma" w:hAnsi="Tahoma" w:cs="Tahoma"/>
          <w:sz w:val="26"/>
          <w:szCs w:val="26"/>
        </w:rPr>
        <w:tab/>
      </w:r>
      <w:r>
        <w:rPr>
          <w:rFonts w:ascii="Tahoma" w:hAnsi="Tahoma" w:cs="Tahoma"/>
          <w:sz w:val="26"/>
          <w:szCs w:val="26"/>
        </w:rPr>
        <w:tab/>
      </w:r>
      <w:r>
        <w:rPr>
          <w:rFonts w:ascii="Tahoma" w:hAnsi="Tahoma" w:cs="Tahoma"/>
          <w:sz w:val="26"/>
          <w:szCs w:val="26"/>
        </w:rPr>
        <w:sym w:font="Symbol" w:char="F0A9"/>
      </w:r>
      <w:r>
        <w:rPr>
          <w:rFonts w:ascii="Tahoma" w:hAnsi="Tahoma" w:cs="Tahoma"/>
          <w:sz w:val="26"/>
          <w:szCs w:val="26"/>
        </w:rPr>
        <w:t xml:space="preserve">  Fatigue</w:t>
      </w:r>
    </w:p>
    <w:p w:rsidR="00C664EC" w:rsidRDefault="00C664EC">
      <w:pPr>
        <w:numPr>
          <w:ilvl w:val="0"/>
          <w:numId w:val="7"/>
        </w:numPr>
        <w:rPr>
          <w:rFonts w:ascii="Tahoma" w:hAnsi="Tahoma" w:cs="Tahoma"/>
          <w:sz w:val="26"/>
          <w:szCs w:val="26"/>
        </w:rPr>
      </w:pPr>
      <w:r>
        <w:rPr>
          <w:rFonts w:ascii="Tahoma" w:hAnsi="Tahoma" w:cs="Tahoma"/>
          <w:sz w:val="26"/>
          <w:szCs w:val="26"/>
        </w:rPr>
        <w:t xml:space="preserve">Swelling of legs, feet, hands     </w:t>
      </w:r>
      <w:r>
        <w:rPr>
          <w:rFonts w:ascii="Tahoma" w:hAnsi="Tahoma" w:cs="Tahoma"/>
          <w:sz w:val="26"/>
          <w:szCs w:val="26"/>
        </w:rPr>
        <w:tab/>
      </w:r>
      <w:r>
        <w:rPr>
          <w:rFonts w:ascii="Tahoma" w:hAnsi="Tahoma" w:cs="Tahoma"/>
          <w:sz w:val="26"/>
          <w:szCs w:val="26"/>
        </w:rPr>
        <w:tab/>
      </w:r>
      <w:r>
        <w:rPr>
          <w:rFonts w:ascii="Tahoma" w:hAnsi="Tahoma" w:cs="Tahoma"/>
          <w:sz w:val="26"/>
          <w:szCs w:val="26"/>
        </w:rPr>
        <w:sym w:font="Symbol" w:char="F0A9"/>
      </w:r>
      <w:r>
        <w:rPr>
          <w:rFonts w:ascii="Tahoma" w:hAnsi="Tahoma" w:cs="Tahoma"/>
          <w:sz w:val="26"/>
          <w:szCs w:val="26"/>
        </w:rPr>
        <w:t xml:space="preserve"> Dizziness/lightheadedness </w:t>
      </w:r>
    </w:p>
    <w:p w:rsidR="00C664EC" w:rsidRPr="00B0545C" w:rsidRDefault="00C664EC">
      <w:pPr>
        <w:rPr>
          <w:rFonts w:ascii="Tahoma" w:hAnsi="Tahoma" w:cs="Tahoma"/>
        </w:rPr>
      </w:pPr>
    </w:p>
    <w:p w:rsidR="00C664EC" w:rsidRDefault="00C664EC">
      <w:pPr>
        <w:rPr>
          <w:rFonts w:ascii="Tahoma" w:hAnsi="Tahoma" w:cs="Tahoma"/>
          <w:b/>
          <w:sz w:val="30"/>
          <w:szCs w:val="30"/>
          <w:u w:val="single"/>
        </w:rPr>
      </w:pPr>
      <w:r>
        <w:rPr>
          <w:rFonts w:ascii="Tahoma" w:hAnsi="Tahoma" w:cs="Tahoma"/>
          <w:b/>
          <w:sz w:val="30"/>
          <w:szCs w:val="30"/>
          <w:u w:val="single"/>
        </w:rPr>
        <w:t>TREATMENT of Heart Failure:</w:t>
      </w:r>
    </w:p>
    <w:p w:rsidR="00C664EC" w:rsidRDefault="00C664EC">
      <w:pPr>
        <w:rPr>
          <w:rFonts w:ascii="Tahoma" w:hAnsi="Tahoma" w:cs="Tahoma"/>
          <w:b/>
          <w:sz w:val="20"/>
          <w:szCs w:val="20"/>
          <w:u w:val="single"/>
        </w:rPr>
      </w:pPr>
    </w:p>
    <w:p w:rsidR="00C664EC" w:rsidRDefault="00741745">
      <w:pPr>
        <w:rPr>
          <w:rFonts w:ascii="Tahoma" w:hAnsi="Tahoma" w:cs="Tahoma"/>
          <w:sz w:val="28"/>
          <w:szCs w:val="28"/>
        </w:rPr>
      </w:pPr>
      <w:r>
        <w:rPr>
          <w:rFonts w:ascii="Tahoma" w:hAnsi="Tahoma" w:cs="Tahoma"/>
          <w:noProof/>
          <w:sz w:val="28"/>
          <w:szCs w:val="28"/>
        </w:rPr>
        <w:pict>
          <v:oval id="_x0000_s1120" style="position:absolute;margin-left:0;margin-top:.05pt;width:540pt;height:113.4pt;z-index:251661824" fillcolor="#eaeaea" strokecolor="red" strokeweight="2pt">
            <v:textbox style="mso-next-textbox:#_x0000_s1120">
              <w:txbxContent>
                <w:p w:rsidR="00DB7C45" w:rsidRDefault="00DB7C45">
                  <w:pPr>
                    <w:jc w:val="center"/>
                    <w:rPr>
                      <w:rFonts w:ascii="Tahoma" w:hAnsi="Tahoma" w:cs="Tahoma"/>
                      <w:b/>
                      <w:sz w:val="28"/>
                      <w:szCs w:val="28"/>
                    </w:rPr>
                  </w:pPr>
                  <w:r>
                    <w:rPr>
                      <w:rFonts w:ascii="Tahoma" w:hAnsi="Tahoma" w:cs="Tahoma"/>
                      <w:b/>
                      <w:sz w:val="28"/>
                      <w:szCs w:val="28"/>
                    </w:rPr>
                    <w:t xml:space="preserve">Research shows that a combination of </w:t>
                  </w:r>
                </w:p>
                <w:p w:rsidR="00DB7C45" w:rsidRDefault="00DB7C45">
                  <w:pPr>
                    <w:jc w:val="center"/>
                    <w:rPr>
                      <w:rFonts w:ascii="Tahoma" w:hAnsi="Tahoma" w:cs="Tahoma"/>
                      <w:b/>
                      <w:sz w:val="28"/>
                      <w:szCs w:val="28"/>
                    </w:rPr>
                  </w:pPr>
                  <w:r>
                    <w:rPr>
                      <w:rFonts w:ascii="Tahoma" w:hAnsi="Tahoma" w:cs="Tahoma"/>
                      <w:b/>
                      <w:sz w:val="28"/>
                      <w:szCs w:val="28"/>
                      <w:u w:val="single"/>
                    </w:rPr>
                    <w:t>“Self-Care Behaviors</w:t>
                  </w:r>
                  <w:r w:rsidRPr="009348B2">
                    <w:rPr>
                      <w:rFonts w:ascii="Tahoma" w:hAnsi="Tahoma" w:cs="Tahoma"/>
                      <w:b/>
                      <w:sz w:val="28"/>
                      <w:szCs w:val="28"/>
                      <w:u w:val="single"/>
                    </w:rPr>
                    <w:t>”</w:t>
                  </w:r>
                  <w:r w:rsidRPr="009348B2">
                    <w:rPr>
                      <w:rFonts w:ascii="Tahoma" w:hAnsi="Tahoma" w:cs="Tahoma"/>
                      <w:b/>
                      <w:sz w:val="28"/>
                      <w:szCs w:val="28"/>
                    </w:rPr>
                    <w:t xml:space="preserve"> and </w:t>
                  </w:r>
                  <w:r>
                    <w:rPr>
                      <w:rFonts w:ascii="Tahoma" w:hAnsi="Tahoma" w:cs="Tahoma"/>
                      <w:b/>
                      <w:sz w:val="28"/>
                      <w:szCs w:val="28"/>
                      <w:u w:val="single"/>
                    </w:rPr>
                    <w:t>Medications</w:t>
                  </w:r>
                  <w:r>
                    <w:rPr>
                      <w:rFonts w:ascii="Tahoma" w:hAnsi="Tahoma" w:cs="Tahoma"/>
                      <w:b/>
                      <w:sz w:val="28"/>
                      <w:szCs w:val="28"/>
                    </w:rPr>
                    <w:t xml:space="preserve"> </w:t>
                  </w:r>
                </w:p>
                <w:p w:rsidR="00DB7C45" w:rsidRDefault="00DB7C45">
                  <w:pPr>
                    <w:jc w:val="center"/>
                    <w:rPr>
                      <w:rFonts w:ascii="Tahoma" w:hAnsi="Tahoma" w:cs="Tahoma"/>
                      <w:b/>
                      <w:sz w:val="28"/>
                      <w:szCs w:val="28"/>
                    </w:rPr>
                  </w:pPr>
                  <w:proofErr w:type="gramStart"/>
                  <w:r>
                    <w:rPr>
                      <w:rFonts w:ascii="Tahoma" w:hAnsi="Tahoma" w:cs="Tahoma"/>
                      <w:b/>
                      <w:sz w:val="28"/>
                      <w:szCs w:val="28"/>
                    </w:rPr>
                    <w:t>will</w:t>
                  </w:r>
                  <w:proofErr w:type="gramEnd"/>
                  <w:r>
                    <w:rPr>
                      <w:rFonts w:ascii="Tahoma" w:hAnsi="Tahoma" w:cs="Tahoma"/>
                      <w:b/>
                      <w:sz w:val="28"/>
                      <w:szCs w:val="28"/>
                    </w:rPr>
                    <w:t xml:space="preserve"> help relieve symptoms, </w:t>
                  </w:r>
                </w:p>
                <w:p w:rsidR="00DB7C45" w:rsidRDefault="00DB7C45">
                  <w:pPr>
                    <w:jc w:val="center"/>
                    <w:rPr>
                      <w:rFonts w:ascii="Tahoma" w:hAnsi="Tahoma" w:cs="Tahoma"/>
                      <w:b/>
                      <w:sz w:val="28"/>
                      <w:szCs w:val="28"/>
                    </w:rPr>
                  </w:pPr>
                  <w:proofErr w:type="gramStart"/>
                  <w:r>
                    <w:rPr>
                      <w:rFonts w:ascii="Tahoma" w:hAnsi="Tahoma" w:cs="Tahoma"/>
                      <w:b/>
                      <w:sz w:val="28"/>
                      <w:szCs w:val="28"/>
                    </w:rPr>
                    <w:t>reduce</w:t>
                  </w:r>
                  <w:proofErr w:type="gramEnd"/>
                  <w:r>
                    <w:rPr>
                      <w:rFonts w:ascii="Tahoma" w:hAnsi="Tahoma" w:cs="Tahoma"/>
                      <w:b/>
                      <w:sz w:val="28"/>
                      <w:szCs w:val="28"/>
                    </w:rPr>
                    <w:t xml:space="preserve"> hospitalizations, and help you live longer.</w:t>
                  </w:r>
                </w:p>
                <w:p w:rsidR="00DB7C45" w:rsidRDefault="00DB7C45"/>
              </w:txbxContent>
            </v:textbox>
          </v:oval>
        </w:pict>
      </w:r>
    </w:p>
    <w:p w:rsidR="00C664EC" w:rsidRDefault="00C664EC">
      <w:pPr>
        <w:rPr>
          <w:rFonts w:ascii="Tahoma" w:hAnsi="Tahoma" w:cs="Tahoma"/>
          <w:sz w:val="28"/>
          <w:szCs w:val="28"/>
        </w:rPr>
      </w:pPr>
    </w:p>
    <w:p w:rsidR="00C664EC" w:rsidRDefault="00C664EC">
      <w:pPr>
        <w:rPr>
          <w:rFonts w:ascii="Tahoma" w:hAnsi="Tahoma" w:cs="Tahoma"/>
          <w:sz w:val="28"/>
          <w:szCs w:val="28"/>
        </w:rPr>
      </w:pPr>
    </w:p>
    <w:p w:rsidR="00C664EC" w:rsidRDefault="00C664EC">
      <w:pPr>
        <w:rPr>
          <w:rFonts w:ascii="Tahoma" w:hAnsi="Tahoma" w:cs="Tahoma"/>
          <w:sz w:val="28"/>
          <w:szCs w:val="28"/>
        </w:rPr>
      </w:pPr>
    </w:p>
    <w:p w:rsidR="00C664EC" w:rsidRDefault="00C664EC">
      <w:pPr>
        <w:rPr>
          <w:rFonts w:ascii="Tahoma" w:hAnsi="Tahoma" w:cs="Tahoma"/>
          <w:sz w:val="16"/>
          <w:szCs w:val="16"/>
        </w:rPr>
      </w:pPr>
    </w:p>
    <w:p w:rsidR="00C664EC" w:rsidRDefault="00C664EC">
      <w:pPr>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C664EC" w:rsidRDefault="00C664EC">
      <w:pPr>
        <w:rPr>
          <w:rFonts w:ascii="Tahoma" w:hAnsi="Tahoma" w:cs="Tahoma"/>
          <w:sz w:val="12"/>
          <w:szCs w:val="12"/>
        </w:rPr>
      </w:pPr>
    </w:p>
    <w:p w:rsidR="00C664EC" w:rsidRDefault="00C664EC">
      <w:pPr>
        <w:rPr>
          <w:rFonts w:ascii="Tahoma" w:hAnsi="Tahoma" w:cs="Tahoma"/>
          <w:sz w:val="12"/>
          <w:szCs w:val="12"/>
        </w:rPr>
      </w:pPr>
    </w:p>
    <w:p w:rsidR="009D57A8" w:rsidRDefault="009D57A8">
      <w:pPr>
        <w:rPr>
          <w:rFonts w:ascii="Tahoma" w:hAnsi="Tahoma" w:cs="Tahoma"/>
          <w:sz w:val="12"/>
          <w:szCs w:val="12"/>
        </w:rPr>
      </w:pPr>
    </w:p>
    <w:p w:rsidR="009D57A8" w:rsidRDefault="00741745">
      <w:pPr>
        <w:rPr>
          <w:rFonts w:ascii="Tahoma" w:hAnsi="Tahoma" w:cs="Tahoma"/>
          <w:sz w:val="12"/>
          <w:szCs w:val="12"/>
        </w:rPr>
      </w:pPr>
      <w:r w:rsidRPr="00741745">
        <w:rPr>
          <w:rFonts w:ascii="Tahoma" w:hAnsi="Tahoma" w:cs="Tahoma"/>
          <w:noProof/>
        </w:rPr>
        <w:pict>
          <v:shape id="_x0000_s1133" type="#_x0000_t202" style="position:absolute;margin-left:272.4pt;margin-top:5.3pt;width:294.6pt;height:92pt;z-index:251668992;mso-width-relative:margin;mso-height-relative:margin">
            <v:textbox>
              <w:txbxContent>
                <w:p w:rsidR="00DB7C45" w:rsidRDefault="00DB7C45" w:rsidP="00DB7C45">
                  <w:pPr>
                    <w:rPr>
                      <w:rFonts w:ascii="Tahoma" w:hAnsi="Tahoma" w:cs="Tahoma"/>
                      <w:sz w:val="26"/>
                      <w:szCs w:val="26"/>
                    </w:rPr>
                  </w:pPr>
                  <w:r w:rsidRPr="00BC785F">
                    <w:rPr>
                      <w:rFonts w:ascii="Tahoma" w:hAnsi="Tahoma" w:cs="Tahoma"/>
                      <w:sz w:val="26"/>
                      <w:szCs w:val="26"/>
                    </w:rPr>
                    <w:t>American Heart Association 1-800-242-8721</w:t>
                  </w:r>
                </w:p>
                <w:p w:rsidR="00BC785F" w:rsidRPr="00BC785F" w:rsidRDefault="00741745" w:rsidP="00DB7C45">
                  <w:pPr>
                    <w:rPr>
                      <w:rFonts w:ascii="Tahoma" w:hAnsi="Tahoma" w:cs="Tahoma"/>
                      <w:sz w:val="26"/>
                      <w:szCs w:val="26"/>
                    </w:rPr>
                  </w:pPr>
                  <w:hyperlink r:id="rId10" w:history="1">
                    <w:r w:rsidR="00BC785F" w:rsidRPr="00A8167F">
                      <w:rPr>
                        <w:rStyle w:val="Hyperlink"/>
                        <w:rFonts w:ascii="Tahoma" w:hAnsi="Tahoma" w:cs="Tahoma"/>
                        <w:sz w:val="26"/>
                        <w:szCs w:val="26"/>
                      </w:rPr>
                      <w:t>http://www.heart.org/HEARTORG/HealthcareProfessional/GetWithTheGuidelinesHFStroke/Interactive-Workbooks-Patient-</w:t>
                    </w:r>
                  </w:hyperlink>
                  <w:r w:rsidR="00BC785F">
                    <w:rPr>
                      <w:rFonts w:ascii="Tahoma" w:hAnsi="Tahoma" w:cs="Tahoma"/>
                      <w:sz w:val="26"/>
                      <w:szCs w:val="26"/>
                    </w:rPr>
                    <w:t xml:space="preserve"> P</w:t>
                  </w:r>
                  <w:r w:rsidR="00BC785F" w:rsidRPr="00BC785F">
                    <w:rPr>
                      <w:rFonts w:ascii="Tahoma" w:hAnsi="Tahoma" w:cs="Tahoma"/>
                      <w:sz w:val="26"/>
                      <w:szCs w:val="26"/>
                    </w:rPr>
                    <w:t>age_UCM_312470_Article.jsp</w:t>
                  </w:r>
                </w:p>
              </w:txbxContent>
            </v:textbox>
          </v:shape>
        </w:pict>
      </w:r>
      <w:r w:rsidRPr="00741745">
        <w:rPr>
          <w:rFonts w:ascii="Tahoma" w:hAnsi="Tahoma" w:cs="Tahoma"/>
          <w:noProof/>
          <w:sz w:val="16"/>
          <w:szCs w:val="16"/>
          <w:lang w:eastAsia="zh-TW"/>
        </w:rPr>
        <w:pict>
          <v:shape id="_x0000_s1132" type="#_x0000_t202" style="position:absolute;margin-left:-28.6pt;margin-top:5.3pt;width:294.6pt;height:92pt;z-index:251667968;mso-width-relative:margin;mso-height-relative:margin">
            <v:textbox>
              <w:txbxContent>
                <w:p w:rsidR="00DB7C45" w:rsidRPr="00DB7C45" w:rsidRDefault="00DB7C45">
                  <w:pPr>
                    <w:rPr>
                      <w:rFonts w:ascii="Tahoma" w:hAnsi="Tahoma" w:cs="Tahoma"/>
                      <w:b/>
                      <w:i/>
                      <w:sz w:val="26"/>
                      <w:szCs w:val="26"/>
                      <w:u w:val="single"/>
                    </w:rPr>
                  </w:pPr>
                  <w:proofErr w:type="gramStart"/>
                  <w:r w:rsidRPr="00DB7C45">
                    <w:rPr>
                      <w:rFonts w:ascii="Tahoma" w:hAnsi="Tahoma" w:cs="Tahoma"/>
                      <w:b/>
                      <w:i/>
                      <w:sz w:val="26"/>
                      <w:szCs w:val="26"/>
                      <w:u w:val="single"/>
                    </w:rPr>
                    <w:t>For More Information…</w:t>
                  </w:r>
                  <w:proofErr w:type="gramEnd"/>
                </w:p>
                <w:p w:rsidR="00DB7C45" w:rsidRPr="00DB7C45" w:rsidRDefault="00DB7C45" w:rsidP="00DB7C45">
                  <w:pPr>
                    <w:pStyle w:val="ListParagraph"/>
                    <w:numPr>
                      <w:ilvl w:val="0"/>
                      <w:numId w:val="38"/>
                    </w:numPr>
                    <w:rPr>
                      <w:rFonts w:ascii="Tahoma" w:hAnsi="Tahoma" w:cs="Tahoma"/>
                      <w:sz w:val="26"/>
                      <w:szCs w:val="26"/>
                    </w:rPr>
                  </w:pPr>
                  <w:r w:rsidRPr="00DB7C45">
                    <w:rPr>
                      <w:rFonts w:ascii="Tahoma" w:hAnsi="Tahoma" w:cs="Tahoma"/>
                      <w:sz w:val="26"/>
                      <w:szCs w:val="26"/>
                    </w:rPr>
                    <w:t>Heart Failure Society of America</w:t>
                  </w:r>
                </w:p>
                <w:p w:rsidR="00DB7C45" w:rsidRPr="00DB7C45" w:rsidRDefault="00DB7C45">
                  <w:pPr>
                    <w:rPr>
                      <w:rFonts w:ascii="Tahoma" w:hAnsi="Tahoma" w:cs="Tahoma"/>
                      <w:sz w:val="26"/>
                      <w:szCs w:val="26"/>
                    </w:rPr>
                  </w:pPr>
                  <w:r>
                    <w:rPr>
                      <w:rFonts w:ascii="Tahoma" w:hAnsi="Tahoma" w:cs="Tahoma"/>
                      <w:sz w:val="26"/>
                      <w:szCs w:val="26"/>
                    </w:rPr>
                    <w:t xml:space="preserve">     </w:t>
                  </w:r>
                  <w:hyperlink r:id="rId11" w:history="1">
                    <w:r w:rsidRPr="00DB7C45">
                      <w:rPr>
                        <w:rStyle w:val="Hyperlink"/>
                        <w:rFonts w:ascii="Tahoma" w:hAnsi="Tahoma" w:cs="Tahoma"/>
                        <w:sz w:val="26"/>
                        <w:szCs w:val="26"/>
                      </w:rPr>
                      <w:t>www.abouthf.org</w:t>
                    </w:r>
                  </w:hyperlink>
                </w:p>
                <w:p w:rsidR="00DB7C45" w:rsidRPr="00DB7C45" w:rsidRDefault="00DB7C45" w:rsidP="00DB7C45">
                  <w:pPr>
                    <w:pStyle w:val="ListParagraph"/>
                    <w:numPr>
                      <w:ilvl w:val="0"/>
                      <w:numId w:val="38"/>
                    </w:numPr>
                    <w:rPr>
                      <w:rFonts w:ascii="Tahoma" w:hAnsi="Tahoma" w:cs="Tahoma"/>
                      <w:sz w:val="26"/>
                      <w:szCs w:val="26"/>
                    </w:rPr>
                  </w:pPr>
                  <w:r w:rsidRPr="00DB7C45">
                    <w:rPr>
                      <w:rFonts w:ascii="Tahoma" w:hAnsi="Tahoma" w:cs="Tahoma"/>
                      <w:sz w:val="26"/>
                      <w:szCs w:val="26"/>
                    </w:rPr>
                    <w:t xml:space="preserve">American Association of Heart Failure Nurses     </w:t>
                  </w:r>
                </w:p>
                <w:p w:rsidR="00DB7C45" w:rsidRPr="00DB7C45" w:rsidRDefault="00DB7C45" w:rsidP="00DB7C45">
                  <w:pPr>
                    <w:rPr>
                      <w:rFonts w:ascii="Tahoma" w:hAnsi="Tahoma" w:cs="Tahoma"/>
                      <w:sz w:val="26"/>
                      <w:szCs w:val="26"/>
                    </w:rPr>
                  </w:pPr>
                  <w:r>
                    <w:t xml:space="preserve">      </w:t>
                  </w:r>
                  <w:hyperlink r:id="rId12" w:history="1">
                    <w:r w:rsidRPr="006206E3">
                      <w:rPr>
                        <w:rStyle w:val="Hyperlink"/>
                        <w:rFonts w:ascii="Tahoma" w:hAnsi="Tahoma" w:cs="Tahoma"/>
                        <w:sz w:val="26"/>
                        <w:szCs w:val="26"/>
                      </w:rPr>
                      <w:t>www.aahfnpatienteducation.com/index.php</w:t>
                    </w:r>
                  </w:hyperlink>
                </w:p>
              </w:txbxContent>
            </v:textbox>
          </v:shape>
        </w:pict>
      </w:r>
    </w:p>
    <w:p w:rsidR="009D57A8" w:rsidRDefault="009D57A8">
      <w:pPr>
        <w:rPr>
          <w:rFonts w:ascii="Tahoma" w:hAnsi="Tahoma" w:cs="Tahoma"/>
          <w:sz w:val="12"/>
          <w:szCs w:val="12"/>
        </w:rPr>
      </w:pPr>
    </w:p>
    <w:p w:rsidR="009D57A8" w:rsidRDefault="009D57A8">
      <w:pPr>
        <w:rPr>
          <w:rFonts w:ascii="Tahoma" w:hAnsi="Tahoma" w:cs="Tahoma"/>
          <w:sz w:val="12"/>
          <w:szCs w:val="12"/>
        </w:rPr>
      </w:pPr>
    </w:p>
    <w:p w:rsidR="009D57A8" w:rsidRDefault="009D57A8">
      <w:pPr>
        <w:rPr>
          <w:rFonts w:ascii="Tahoma" w:hAnsi="Tahoma" w:cs="Tahoma"/>
          <w:sz w:val="12"/>
          <w:szCs w:val="12"/>
        </w:rPr>
      </w:pPr>
    </w:p>
    <w:p w:rsidR="009D57A8" w:rsidRDefault="009D57A8">
      <w:pPr>
        <w:rPr>
          <w:rFonts w:ascii="Tahoma" w:hAnsi="Tahoma" w:cs="Tahoma"/>
          <w:sz w:val="12"/>
          <w:szCs w:val="12"/>
        </w:rPr>
      </w:pPr>
    </w:p>
    <w:p w:rsidR="009D57A8" w:rsidRDefault="009D57A8">
      <w:pPr>
        <w:rPr>
          <w:rFonts w:ascii="Tahoma" w:hAnsi="Tahoma" w:cs="Tahoma"/>
          <w:sz w:val="12"/>
          <w:szCs w:val="12"/>
        </w:rPr>
      </w:pPr>
    </w:p>
    <w:p w:rsidR="009D57A8" w:rsidRDefault="009D57A8">
      <w:pPr>
        <w:rPr>
          <w:rFonts w:ascii="Tahoma" w:hAnsi="Tahoma" w:cs="Tahoma"/>
          <w:sz w:val="12"/>
          <w:szCs w:val="12"/>
        </w:rPr>
      </w:pPr>
    </w:p>
    <w:p w:rsidR="009D57A8" w:rsidRDefault="009D57A8">
      <w:pPr>
        <w:rPr>
          <w:rFonts w:ascii="Tahoma" w:hAnsi="Tahoma" w:cs="Tahoma"/>
          <w:sz w:val="12"/>
          <w:szCs w:val="12"/>
        </w:rPr>
      </w:pPr>
    </w:p>
    <w:p w:rsidR="00C664EC" w:rsidRDefault="00C664EC">
      <w:pPr>
        <w:rPr>
          <w:rFonts w:ascii="Tahoma" w:hAnsi="Tahoma" w:cs="Tahoma"/>
          <w:sz w:val="12"/>
          <w:szCs w:val="12"/>
        </w:rPr>
      </w:pPr>
    </w:p>
    <w:p w:rsidR="00C664EC" w:rsidRDefault="00741745">
      <w:pPr>
        <w:rPr>
          <w:rFonts w:ascii="Tahoma" w:hAnsi="Tahoma" w:cs="Tahoma"/>
          <w:sz w:val="26"/>
          <w:szCs w:val="26"/>
        </w:rPr>
      </w:pPr>
      <w:r w:rsidRPr="00741745">
        <w:rPr>
          <w:rFonts w:ascii="Tahoma" w:hAnsi="Tahoma" w:cs="Tahoma"/>
          <w:noProof/>
          <w:sz w:val="28"/>
          <w:szCs w:val="28"/>
        </w:rPr>
        <w:lastRenderedPageBreak/>
        <w:pict>
          <v:shape id="_x0000_s1035" type="#_x0000_t202" style="position:absolute;margin-left:1in;margin-top:-18pt;width:5in;height:27pt;z-index:251652608" fillcolor="#ddd">
            <v:textbox style="mso-next-textbox:#_x0000_s1035">
              <w:txbxContent>
                <w:p w:rsidR="00DB7C45" w:rsidRDefault="00DB7C45">
                  <w:pPr>
                    <w:jc w:val="center"/>
                    <w:rPr>
                      <w:rFonts w:ascii="Tahoma" w:hAnsi="Tahoma" w:cs="Tahoma"/>
                      <w:b/>
                      <w:sz w:val="30"/>
                      <w:szCs w:val="30"/>
                    </w:rPr>
                  </w:pPr>
                  <w:r>
                    <w:rPr>
                      <w:rFonts w:ascii="Tahoma" w:hAnsi="Tahoma" w:cs="Tahoma"/>
                      <w:b/>
                      <w:sz w:val="30"/>
                      <w:szCs w:val="30"/>
                    </w:rPr>
                    <w:t>SELF-CARE BEHAVIORS</w:t>
                  </w:r>
                </w:p>
                <w:p w:rsidR="00DB7C45" w:rsidRDefault="00DB7C45"/>
              </w:txbxContent>
            </v:textbox>
          </v:shape>
        </w:pict>
      </w:r>
    </w:p>
    <w:p w:rsidR="00DD2C25" w:rsidRPr="006206E3" w:rsidRDefault="00DD2C25" w:rsidP="00DD2C25">
      <w:pPr>
        <w:numPr>
          <w:ilvl w:val="0"/>
          <w:numId w:val="19"/>
        </w:numPr>
        <w:rPr>
          <w:rFonts w:ascii="Tahoma" w:hAnsi="Tahoma" w:cs="Tahoma"/>
          <w:sz w:val="26"/>
          <w:szCs w:val="26"/>
        </w:rPr>
      </w:pPr>
      <w:r w:rsidRPr="006206E3">
        <w:rPr>
          <w:rFonts w:ascii="Tahoma" w:hAnsi="Tahoma" w:cs="Tahoma"/>
          <w:b/>
          <w:sz w:val="26"/>
          <w:szCs w:val="26"/>
          <w:u w:val="single"/>
        </w:rPr>
        <w:t>See your provider within 1 week of discharge from the hospital</w:t>
      </w:r>
      <w:r w:rsidRPr="006206E3">
        <w:rPr>
          <w:rFonts w:ascii="Tahoma" w:hAnsi="Tahoma" w:cs="Tahoma"/>
          <w:sz w:val="26"/>
          <w:szCs w:val="26"/>
        </w:rPr>
        <w:t xml:space="preserve">: </w:t>
      </w:r>
    </w:p>
    <w:p w:rsidR="00DD2C25" w:rsidRPr="006206E3" w:rsidRDefault="00741745" w:rsidP="00DD2C25">
      <w:pPr>
        <w:numPr>
          <w:ilvl w:val="0"/>
          <w:numId w:val="27"/>
        </w:numPr>
        <w:rPr>
          <w:rFonts w:ascii="Tahoma" w:hAnsi="Tahoma" w:cs="Tahoma"/>
          <w:sz w:val="26"/>
          <w:szCs w:val="26"/>
        </w:rPr>
      </w:pPr>
      <w:r w:rsidRPr="00741745">
        <w:rPr>
          <w:rFonts w:ascii="Tahoma" w:hAnsi="Tahoma" w:cs="Tahoma"/>
          <w:noProof/>
          <w:sz w:val="28"/>
          <w:szCs w:val="28"/>
        </w:rPr>
        <w:pict>
          <v:shape id="_x0000_s1087" type="#_x0000_t202" style="position:absolute;left:0;text-align:left;margin-left:495pt;margin-top:12.4pt;width:61.15pt;height:42.7pt;z-index:251654656" stroked="f">
            <v:textbox style="mso-next-textbox:#_x0000_s1087">
              <w:txbxContent>
                <w:p w:rsidR="00DB7C45" w:rsidRDefault="00DB7C45">
                  <w:r>
                    <w:rPr>
                      <w:rFonts w:ascii="Tahoma" w:hAnsi="Tahoma" w:cs="Tahoma"/>
                      <w:noProof/>
                      <w:sz w:val="28"/>
                      <w:szCs w:val="28"/>
                    </w:rPr>
                    <w:drawing>
                      <wp:inline distT="0" distB="0" distL="0" distR="0">
                        <wp:extent cx="596900" cy="457200"/>
                        <wp:effectExtent l="19050" t="0" r="0" b="0"/>
                        <wp:docPr id="5" name="Picture 5" descr="bd052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5203_[1]"/>
                                <pic:cNvPicPr>
                                  <a:picLocks noChangeAspect="1" noChangeArrowheads="1"/>
                                </pic:cNvPicPr>
                              </pic:nvPicPr>
                              <pic:blipFill>
                                <a:blip r:embed="rId13"/>
                                <a:srcRect/>
                                <a:stretch>
                                  <a:fillRect/>
                                </a:stretch>
                              </pic:blipFill>
                              <pic:spPr bwMode="auto">
                                <a:xfrm>
                                  <a:off x="0" y="0"/>
                                  <a:ext cx="596900" cy="457200"/>
                                </a:xfrm>
                                <a:prstGeom prst="rect">
                                  <a:avLst/>
                                </a:prstGeom>
                                <a:noFill/>
                                <a:ln w="9525">
                                  <a:noFill/>
                                  <a:miter lim="800000"/>
                                  <a:headEnd/>
                                  <a:tailEnd/>
                                </a:ln>
                              </pic:spPr>
                            </pic:pic>
                          </a:graphicData>
                        </a:graphic>
                      </wp:inline>
                    </w:drawing>
                  </w:r>
                </w:p>
              </w:txbxContent>
            </v:textbox>
          </v:shape>
        </w:pict>
      </w:r>
      <w:r w:rsidR="00DD2C25" w:rsidRPr="006206E3">
        <w:rPr>
          <w:rFonts w:ascii="Tahoma" w:hAnsi="Tahoma" w:cs="Tahoma"/>
          <w:sz w:val="26"/>
          <w:szCs w:val="26"/>
        </w:rPr>
        <w:t xml:space="preserve">Early follow-up is linked with feeling better and staying healthier at home. </w:t>
      </w:r>
    </w:p>
    <w:p w:rsidR="00C664EC" w:rsidRDefault="00C664EC">
      <w:pPr>
        <w:numPr>
          <w:ilvl w:val="0"/>
          <w:numId w:val="19"/>
        </w:numPr>
        <w:rPr>
          <w:rFonts w:ascii="Tahoma" w:hAnsi="Tahoma" w:cs="Tahoma"/>
          <w:sz w:val="26"/>
          <w:szCs w:val="26"/>
        </w:rPr>
      </w:pPr>
      <w:r>
        <w:rPr>
          <w:rFonts w:ascii="Tahoma" w:hAnsi="Tahoma" w:cs="Tahoma"/>
          <w:b/>
          <w:sz w:val="26"/>
          <w:szCs w:val="26"/>
          <w:u w:val="single"/>
        </w:rPr>
        <w:t>Weigh yourself every day, in the morning after going to the bathroom</w:t>
      </w:r>
      <w:r>
        <w:rPr>
          <w:rFonts w:ascii="Tahoma" w:hAnsi="Tahoma" w:cs="Tahoma"/>
          <w:sz w:val="26"/>
          <w:szCs w:val="26"/>
        </w:rPr>
        <w:t xml:space="preserve">: </w:t>
      </w:r>
    </w:p>
    <w:p w:rsidR="00C664EC" w:rsidRDefault="00C664EC">
      <w:pPr>
        <w:numPr>
          <w:ilvl w:val="0"/>
          <w:numId w:val="27"/>
        </w:numPr>
        <w:rPr>
          <w:rFonts w:ascii="Tahoma" w:hAnsi="Tahoma" w:cs="Tahoma"/>
          <w:sz w:val="26"/>
          <w:szCs w:val="26"/>
        </w:rPr>
      </w:pPr>
      <w:r>
        <w:rPr>
          <w:rFonts w:ascii="Tahoma" w:hAnsi="Tahoma" w:cs="Tahoma"/>
          <w:sz w:val="26"/>
          <w:szCs w:val="26"/>
        </w:rPr>
        <w:t xml:space="preserve">Write it down! </w:t>
      </w:r>
    </w:p>
    <w:p w:rsidR="00C664EC" w:rsidRDefault="00C664EC">
      <w:pPr>
        <w:numPr>
          <w:ilvl w:val="0"/>
          <w:numId w:val="27"/>
        </w:numPr>
        <w:rPr>
          <w:rFonts w:ascii="Tahoma" w:hAnsi="Tahoma" w:cs="Tahoma"/>
          <w:sz w:val="26"/>
          <w:szCs w:val="26"/>
        </w:rPr>
      </w:pPr>
      <w:r>
        <w:rPr>
          <w:rFonts w:ascii="Tahoma" w:hAnsi="Tahoma" w:cs="Tahoma"/>
          <w:sz w:val="26"/>
          <w:szCs w:val="26"/>
        </w:rPr>
        <w:t>Call your p</w:t>
      </w:r>
      <w:r w:rsidR="00DD2C25">
        <w:rPr>
          <w:rFonts w:ascii="Tahoma" w:hAnsi="Tahoma" w:cs="Tahoma"/>
          <w:sz w:val="26"/>
          <w:szCs w:val="26"/>
        </w:rPr>
        <w:t>rovider</w:t>
      </w:r>
      <w:r>
        <w:rPr>
          <w:rFonts w:ascii="Tahoma" w:hAnsi="Tahoma" w:cs="Tahoma"/>
          <w:sz w:val="26"/>
          <w:szCs w:val="26"/>
        </w:rPr>
        <w:t xml:space="preserve"> if you gain </w:t>
      </w:r>
      <w:r>
        <w:rPr>
          <w:rFonts w:ascii="Tahoma" w:hAnsi="Tahoma" w:cs="Tahoma"/>
          <w:sz w:val="26"/>
          <w:szCs w:val="26"/>
          <w:u w:val="single"/>
        </w:rPr>
        <w:t>3 pounds overnight OR 5 pounds in 5 days</w:t>
      </w:r>
      <w:r>
        <w:rPr>
          <w:rFonts w:ascii="Tahoma" w:hAnsi="Tahoma" w:cs="Tahoma"/>
          <w:sz w:val="26"/>
          <w:szCs w:val="26"/>
        </w:rPr>
        <w:t xml:space="preserve">. </w:t>
      </w:r>
    </w:p>
    <w:p w:rsidR="00C664EC" w:rsidRDefault="00741745">
      <w:pPr>
        <w:numPr>
          <w:ilvl w:val="0"/>
          <w:numId w:val="19"/>
        </w:numPr>
        <w:rPr>
          <w:rFonts w:ascii="Tahoma" w:hAnsi="Tahoma" w:cs="Tahoma"/>
          <w:sz w:val="26"/>
          <w:szCs w:val="26"/>
        </w:rPr>
      </w:pPr>
      <w:r>
        <w:rPr>
          <w:rFonts w:ascii="Tahoma" w:hAnsi="Tahoma" w:cs="Tahoma"/>
          <w:noProof/>
          <w:sz w:val="26"/>
          <w:szCs w:val="26"/>
        </w:rPr>
        <w:pict>
          <v:shape id="_x0000_s1107" type="#_x0000_t202" style="position:absolute;left:0;text-align:left;margin-left:486pt;margin-top:4.65pt;width:63pt;height:58pt;z-index:251658752" stroked="f">
            <v:textbox style="mso-next-textbox:#_x0000_s1107">
              <w:txbxContent>
                <w:p w:rsidR="00DB7C45" w:rsidRDefault="00DB7C45">
                  <w:r>
                    <w:rPr>
                      <w:rFonts w:ascii="Tahoma" w:hAnsi="Tahoma" w:cs="Tahoma"/>
                      <w:noProof/>
                      <w:sz w:val="28"/>
                      <w:szCs w:val="28"/>
                    </w:rPr>
                    <w:drawing>
                      <wp:inline distT="0" distB="0" distL="0" distR="0">
                        <wp:extent cx="571500" cy="673100"/>
                        <wp:effectExtent l="0" t="0" r="0" b="0"/>
                        <wp:docPr id="19" name="Picture 9" descr="j0336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336625[2]"/>
                                <pic:cNvPicPr>
                                  <a:picLocks noChangeAspect="1" noChangeArrowheads="1" noCrop="1"/>
                                </pic:cNvPicPr>
                              </pic:nvPicPr>
                              <pic:blipFill>
                                <a:blip r:embed="rId14"/>
                                <a:srcRect/>
                                <a:stretch>
                                  <a:fillRect/>
                                </a:stretch>
                              </pic:blipFill>
                              <pic:spPr bwMode="auto">
                                <a:xfrm>
                                  <a:off x="0" y="0"/>
                                  <a:ext cx="571500" cy="673100"/>
                                </a:xfrm>
                                <a:prstGeom prst="rect">
                                  <a:avLst/>
                                </a:prstGeom>
                                <a:noFill/>
                                <a:ln w="9525">
                                  <a:noFill/>
                                  <a:miter lim="800000"/>
                                  <a:headEnd/>
                                  <a:tailEnd/>
                                </a:ln>
                              </pic:spPr>
                            </pic:pic>
                          </a:graphicData>
                        </a:graphic>
                      </wp:inline>
                    </w:drawing>
                  </w:r>
                </w:p>
              </w:txbxContent>
            </v:textbox>
          </v:shape>
        </w:pict>
      </w:r>
      <w:r w:rsidRPr="00741745">
        <w:rPr>
          <w:rFonts w:ascii="Tahoma" w:hAnsi="Tahoma" w:cs="Tahoma"/>
          <w:noProof/>
          <w:sz w:val="28"/>
          <w:szCs w:val="28"/>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110" type="#_x0000_t57" style="position:absolute;left:0;text-align:left;margin-left:495pt;margin-top:10.65pt;width:45pt;height:45pt;z-index:251659776" fillcolor="red"/>
        </w:pict>
      </w:r>
      <w:r w:rsidR="00C664EC">
        <w:rPr>
          <w:rFonts w:ascii="Tahoma" w:hAnsi="Tahoma" w:cs="Tahoma"/>
          <w:b/>
          <w:sz w:val="26"/>
          <w:szCs w:val="26"/>
          <w:u w:val="single"/>
        </w:rPr>
        <w:t>Low Salt Diet - 2000 mg:</w:t>
      </w:r>
      <w:r w:rsidR="00C664EC">
        <w:rPr>
          <w:rFonts w:ascii="Tahoma" w:hAnsi="Tahoma" w:cs="Tahoma"/>
          <w:sz w:val="26"/>
          <w:szCs w:val="26"/>
        </w:rPr>
        <w:t xml:space="preserve"> (2 grams) of sodium (salt) each day. </w:t>
      </w:r>
    </w:p>
    <w:p w:rsidR="00C664EC" w:rsidRDefault="00C664EC">
      <w:pPr>
        <w:numPr>
          <w:ilvl w:val="0"/>
          <w:numId w:val="28"/>
        </w:numPr>
        <w:rPr>
          <w:rFonts w:ascii="Tahoma" w:hAnsi="Tahoma" w:cs="Tahoma"/>
          <w:sz w:val="26"/>
          <w:szCs w:val="26"/>
        </w:rPr>
      </w:pPr>
      <w:r>
        <w:rPr>
          <w:rFonts w:ascii="Tahoma" w:hAnsi="Tahoma" w:cs="Tahoma"/>
          <w:sz w:val="26"/>
          <w:szCs w:val="26"/>
        </w:rPr>
        <w:t xml:space="preserve">Take the </w:t>
      </w:r>
      <w:r>
        <w:rPr>
          <w:rFonts w:ascii="Tahoma" w:hAnsi="Tahoma" w:cs="Tahoma"/>
          <w:sz w:val="26"/>
          <w:szCs w:val="26"/>
          <w:u w:val="single"/>
        </w:rPr>
        <w:t>salt shakers off the table</w:t>
      </w:r>
      <w:r>
        <w:rPr>
          <w:rFonts w:ascii="Tahoma" w:hAnsi="Tahoma" w:cs="Tahoma"/>
          <w:sz w:val="26"/>
          <w:szCs w:val="26"/>
        </w:rPr>
        <w:t xml:space="preserve">, and use other seasonings instead. </w:t>
      </w:r>
    </w:p>
    <w:p w:rsidR="00C664EC" w:rsidRDefault="00B0545C">
      <w:pPr>
        <w:numPr>
          <w:ilvl w:val="0"/>
          <w:numId w:val="28"/>
        </w:numPr>
        <w:rPr>
          <w:rFonts w:ascii="Tahoma" w:hAnsi="Tahoma" w:cs="Tahoma"/>
          <w:sz w:val="26"/>
          <w:szCs w:val="26"/>
        </w:rPr>
      </w:pPr>
      <w:r>
        <w:rPr>
          <w:rFonts w:ascii="Tahoma" w:hAnsi="Tahoma" w:cs="Tahoma"/>
          <w:sz w:val="26"/>
          <w:szCs w:val="26"/>
          <w:u w:val="single"/>
        </w:rPr>
        <w:t>R</w:t>
      </w:r>
      <w:r w:rsidR="00C664EC">
        <w:rPr>
          <w:rFonts w:ascii="Tahoma" w:hAnsi="Tahoma" w:cs="Tahoma"/>
          <w:sz w:val="26"/>
          <w:szCs w:val="26"/>
          <w:u w:val="single"/>
        </w:rPr>
        <w:t>ead nutrition labels</w:t>
      </w:r>
      <w:r w:rsidR="00C664EC">
        <w:rPr>
          <w:rFonts w:ascii="Tahoma" w:hAnsi="Tahoma" w:cs="Tahoma"/>
          <w:sz w:val="26"/>
          <w:szCs w:val="26"/>
        </w:rPr>
        <w:t xml:space="preserve"> and add up your </w:t>
      </w:r>
      <w:r>
        <w:rPr>
          <w:rFonts w:ascii="Tahoma" w:hAnsi="Tahoma" w:cs="Tahoma"/>
          <w:sz w:val="26"/>
          <w:szCs w:val="26"/>
        </w:rPr>
        <w:t xml:space="preserve">daily </w:t>
      </w:r>
      <w:r w:rsidR="00C664EC">
        <w:rPr>
          <w:rFonts w:ascii="Tahoma" w:hAnsi="Tahoma" w:cs="Tahoma"/>
          <w:sz w:val="26"/>
          <w:szCs w:val="26"/>
        </w:rPr>
        <w:t>salt intake.</w:t>
      </w:r>
      <w:r w:rsidR="00C664EC">
        <w:rPr>
          <w:rFonts w:ascii="Tahoma" w:hAnsi="Tahoma" w:cs="Tahoma"/>
          <w:sz w:val="28"/>
          <w:szCs w:val="28"/>
        </w:rPr>
        <w:t xml:space="preserve"> </w:t>
      </w:r>
    </w:p>
    <w:p w:rsidR="00C664EC" w:rsidRDefault="00C664EC">
      <w:pPr>
        <w:numPr>
          <w:ilvl w:val="0"/>
          <w:numId w:val="19"/>
        </w:numPr>
        <w:rPr>
          <w:rFonts w:ascii="Tahoma" w:hAnsi="Tahoma" w:cs="Tahoma"/>
          <w:b/>
          <w:sz w:val="26"/>
          <w:szCs w:val="26"/>
          <w:u w:val="single"/>
        </w:rPr>
      </w:pPr>
      <w:r>
        <w:rPr>
          <w:rFonts w:ascii="Tahoma" w:hAnsi="Tahoma" w:cs="Tahoma"/>
          <w:b/>
          <w:sz w:val="26"/>
          <w:szCs w:val="26"/>
          <w:u w:val="single"/>
        </w:rPr>
        <w:t>Exercise:</w:t>
      </w:r>
    </w:p>
    <w:p w:rsidR="00C664EC" w:rsidRDefault="00741745">
      <w:pPr>
        <w:numPr>
          <w:ilvl w:val="0"/>
          <w:numId w:val="30"/>
        </w:numPr>
        <w:tabs>
          <w:tab w:val="clear" w:pos="1080"/>
          <w:tab w:val="num" w:pos="720"/>
        </w:tabs>
        <w:ind w:left="720"/>
        <w:rPr>
          <w:rFonts w:ascii="Tahoma" w:hAnsi="Tahoma" w:cs="Tahoma"/>
          <w:sz w:val="26"/>
          <w:szCs w:val="26"/>
        </w:rPr>
      </w:pPr>
      <w:r>
        <w:rPr>
          <w:rFonts w:ascii="Tahoma" w:hAnsi="Tahoma" w:cs="Tahoma"/>
          <w:noProof/>
          <w:sz w:val="26"/>
          <w:szCs w:val="26"/>
        </w:rPr>
        <w:pict>
          <v:shape id="_x0000_s1097" type="#_x0000_t202" style="position:absolute;left:0;text-align:left;margin-left:502.15pt;margin-top:8.75pt;width:54pt;height:54pt;z-index:251656704" stroked="f">
            <v:textbox>
              <w:txbxContent>
                <w:p w:rsidR="00DB7C45" w:rsidRDefault="00DB7C45">
                  <w:r>
                    <w:rPr>
                      <w:rFonts w:ascii="Tahoma" w:hAnsi="Tahoma" w:cs="Tahoma"/>
                      <w:noProof/>
                      <w:sz w:val="28"/>
                      <w:szCs w:val="28"/>
                    </w:rPr>
                    <w:drawing>
                      <wp:inline distT="0" distB="0" distL="0" distR="0">
                        <wp:extent cx="546100" cy="508000"/>
                        <wp:effectExtent l="0" t="0" r="6350" b="0"/>
                        <wp:docPr id="7" name="Picture 7" descr="j0290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90958[1]"/>
                                <pic:cNvPicPr>
                                  <a:picLocks noChangeAspect="1" noChangeArrowheads="1"/>
                                </pic:cNvPicPr>
                              </pic:nvPicPr>
                              <pic:blipFill>
                                <a:blip r:embed="rId15"/>
                                <a:srcRect/>
                                <a:stretch>
                                  <a:fillRect/>
                                </a:stretch>
                              </pic:blipFill>
                              <pic:spPr bwMode="auto">
                                <a:xfrm>
                                  <a:off x="0" y="0"/>
                                  <a:ext cx="546100" cy="508000"/>
                                </a:xfrm>
                                <a:prstGeom prst="rect">
                                  <a:avLst/>
                                </a:prstGeom>
                                <a:noFill/>
                                <a:ln w="9525">
                                  <a:noFill/>
                                  <a:miter lim="800000"/>
                                  <a:headEnd/>
                                  <a:tailEnd/>
                                </a:ln>
                              </pic:spPr>
                            </pic:pic>
                          </a:graphicData>
                        </a:graphic>
                      </wp:inline>
                    </w:drawing>
                  </w:r>
                </w:p>
              </w:txbxContent>
            </v:textbox>
          </v:shape>
        </w:pict>
      </w:r>
      <w:r w:rsidR="00B0545C">
        <w:rPr>
          <w:rFonts w:ascii="Tahoma" w:hAnsi="Tahoma" w:cs="Tahoma"/>
          <w:sz w:val="26"/>
          <w:szCs w:val="26"/>
        </w:rPr>
        <w:t>Goal =</w:t>
      </w:r>
      <w:r w:rsidR="00C664EC">
        <w:rPr>
          <w:rFonts w:ascii="Tahoma" w:hAnsi="Tahoma" w:cs="Tahoma"/>
          <w:sz w:val="26"/>
          <w:szCs w:val="26"/>
        </w:rPr>
        <w:t xml:space="preserve"> </w:t>
      </w:r>
      <w:r w:rsidR="00C664EC">
        <w:rPr>
          <w:rFonts w:ascii="Tahoma" w:hAnsi="Tahoma" w:cs="Tahoma"/>
          <w:sz w:val="26"/>
          <w:szCs w:val="26"/>
          <w:u w:val="single"/>
        </w:rPr>
        <w:t>30 minutes total</w:t>
      </w:r>
      <w:r w:rsidR="00C664EC">
        <w:rPr>
          <w:rFonts w:ascii="Tahoma" w:hAnsi="Tahoma" w:cs="Tahoma"/>
          <w:sz w:val="26"/>
          <w:szCs w:val="26"/>
        </w:rPr>
        <w:t xml:space="preserve"> of activity every day. Start slow, and build up to this. </w:t>
      </w:r>
    </w:p>
    <w:p w:rsidR="00C664EC" w:rsidRDefault="00C664EC">
      <w:pPr>
        <w:numPr>
          <w:ilvl w:val="0"/>
          <w:numId w:val="29"/>
        </w:numPr>
        <w:tabs>
          <w:tab w:val="clear" w:pos="1080"/>
          <w:tab w:val="num" w:pos="720"/>
        </w:tabs>
        <w:ind w:left="720"/>
        <w:rPr>
          <w:rFonts w:ascii="Tahoma" w:hAnsi="Tahoma" w:cs="Tahoma"/>
          <w:sz w:val="26"/>
          <w:szCs w:val="26"/>
        </w:rPr>
      </w:pPr>
      <w:r>
        <w:rPr>
          <w:rFonts w:ascii="Tahoma" w:hAnsi="Tahoma" w:cs="Tahoma"/>
          <w:sz w:val="26"/>
          <w:szCs w:val="26"/>
        </w:rPr>
        <w:t xml:space="preserve">Stop if you have chest pain, shortness of breath, nausea, or dizziness. </w:t>
      </w:r>
    </w:p>
    <w:p w:rsidR="00C664EC" w:rsidRDefault="00C664EC">
      <w:pPr>
        <w:numPr>
          <w:ilvl w:val="0"/>
          <w:numId w:val="19"/>
        </w:numPr>
        <w:rPr>
          <w:rFonts w:ascii="Tahoma" w:hAnsi="Tahoma" w:cs="Tahoma"/>
          <w:sz w:val="26"/>
          <w:szCs w:val="26"/>
        </w:rPr>
      </w:pPr>
      <w:r>
        <w:rPr>
          <w:rFonts w:ascii="Tahoma" w:hAnsi="Tahoma" w:cs="Tahoma"/>
          <w:b/>
          <w:sz w:val="26"/>
          <w:szCs w:val="26"/>
          <w:u w:val="single"/>
        </w:rPr>
        <w:t>Quit Smoking:</w:t>
      </w:r>
      <w:r>
        <w:rPr>
          <w:rFonts w:ascii="Tahoma" w:hAnsi="Tahoma" w:cs="Tahoma"/>
          <w:sz w:val="26"/>
          <w:szCs w:val="26"/>
        </w:rPr>
        <w:t xml:space="preserve"> </w:t>
      </w:r>
    </w:p>
    <w:p w:rsidR="00C664EC" w:rsidRDefault="00C664EC">
      <w:pPr>
        <w:numPr>
          <w:ilvl w:val="0"/>
          <w:numId w:val="31"/>
        </w:numPr>
        <w:rPr>
          <w:rFonts w:ascii="Tahoma" w:hAnsi="Tahoma" w:cs="Tahoma"/>
          <w:sz w:val="26"/>
          <w:szCs w:val="26"/>
        </w:rPr>
      </w:pPr>
      <w:r>
        <w:rPr>
          <w:rFonts w:ascii="Tahoma" w:hAnsi="Tahoma" w:cs="Tahoma"/>
          <w:sz w:val="26"/>
          <w:szCs w:val="26"/>
        </w:rPr>
        <w:t xml:space="preserve">Smoking reduces the oxygen in your blood, and makes your heart </w:t>
      </w:r>
      <w:r w:rsidR="00FC6877">
        <w:rPr>
          <w:rFonts w:ascii="Tahoma" w:hAnsi="Tahoma" w:cs="Tahoma"/>
          <w:sz w:val="26"/>
          <w:szCs w:val="26"/>
        </w:rPr>
        <w:t>work harder</w:t>
      </w:r>
      <w:r>
        <w:rPr>
          <w:rFonts w:ascii="Tahoma" w:hAnsi="Tahoma" w:cs="Tahoma"/>
          <w:sz w:val="26"/>
          <w:szCs w:val="26"/>
        </w:rPr>
        <w:t xml:space="preserve">. </w:t>
      </w:r>
    </w:p>
    <w:p w:rsidR="00C664EC" w:rsidRDefault="00741745">
      <w:pPr>
        <w:numPr>
          <w:ilvl w:val="0"/>
          <w:numId w:val="19"/>
        </w:numPr>
        <w:rPr>
          <w:rFonts w:ascii="Tahoma" w:hAnsi="Tahoma" w:cs="Tahoma"/>
          <w:sz w:val="26"/>
          <w:szCs w:val="26"/>
        </w:rPr>
      </w:pPr>
      <w:r>
        <w:rPr>
          <w:rFonts w:ascii="Tahoma" w:hAnsi="Tahoma" w:cs="Tahoma"/>
          <w:noProof/>
          <w:sz w:val="26"/>
          <w:szCs w:val="26"/>
        </w:rPr>
        <w:pict>
          <v:shape id="_x0000_s1100" type="#_x0000_t202" style="position:absolute;left:0;text-align:left;margin-left:510.4pt;margin-top:6.35pt;width:47.6pt;height:38.4pt;z-index:251657728" stroked="f">
            <v:textbox>
              <w:txbxContent>
                <w:p w:rsidR="00DB7C45" w:rsidRDefault="00DB7C45">
                  <w:r>
                    <w:rPr>
                      <w:rFonts w:ascii="Tahoma" w:hAnsi="Tahoma" w:cs="Tahoma"/>
                      <w:noProof/>
                      <w:sz w:val="28"/>
                      <w:szCs w:val="28"/>
                    </w:rPr>
                    <w:drawing>
                      <wp:inline distT="0" distB="0" distL="0" distR="0">
                        <wp:extent cx="374953" cy="393700"/>
                        <wp:effectExtent l="19050" t="0" r="6047" b="0"/>
                        <wp:docPr id="8" name="Picture 8" descr="j0307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07391[1]"/>
                                <pic:cNvPicPr>
                                  <a:picLocks noChangeAspect="1" noChangeArrowheads="1"/>
                                </pic:cNvPicPr>
                              </pic:nvPicPr>
                              <pic:blipFill>
                                <a:blip r:embed="rId16"/>
                                <a:srcRect/>
                                <a:stretch>
                                  <a:fillRect/>
                                </a:stretch>
                              </pic:blipFill>
                              <pic:spPr bwMode="auto">
                                <a:xfrm>
                                  <a:off x="0" y="0"/>
                                  <a:ext cx="374953" cy="393700"/>
                                </a:xfrm>
                                <a:prstGeom prst="rect">
                                  <a:avLst/>
                                </a:prstGeom>
                                <a:noFill/>
                                <a:ln w="9525">
                                  <a:noFill/>
                                  <a:miter lim="800000"/>
                                  <a:headEnd/>
                                  <a:tailEnd/>
                                </a:ln>
                              </pic:spPr>
                            </pic:pic>
                          </a:graphicData>
                        </a:graphic>
                      </wp:inline>
                    </w:drawing>
                  </w:r>
                </w:p>
              </w:txbxContent>
            </v:textbox>
          </v:shape>
        </w:pict>
      </w:r>
      <w:r w:rsidR="00C664EC">
        <w:rPr>
          <w:rFonts w:ascii="Tahoma" w:hAnsi="Tahoma" w:cs="Tahoma"/>
          <w:b/>
          <w:sz w:val="26"/>
          <w:szCs w:val="26"/>
          <w:u w:val="single"/>
        </w:rPr>
        <w:t>Call your Provider (MD, NP, PA</w:t>
      </w:r>
      <w:r w:rsidR="00C664EC" w:rsidRPr="00B0545C">
        <w:rPr>
          <w:rFonts w:ascii="Tahoma" w:hAnsi="Tahoma" w:cs="Tahoma"/>
          <w:b/>
          <w:sz w:val="26"/>
          <w:szCs w:val="26"/>
          <w:u w:val="single"/>
        </w:rPr>
        <w:t>) for:</w:t>
      </w:r>
    </w:p>
    <w:p w:rsidR="00C664EC" w:rsidRPr="00B0545C" w:rsidRDefault="00C664EC" w:rsidP="00B0545C">
      <w:pPr>
        <w:numPr>
          <w:ilvl w:val="0"/>
          <w:numId w:val="32"/>
        </w:numPr>
        <w:rPr>
          <w:rFonts w:ascii="Tahoma" w:hAnsi="Tahoma" w:cs="Tahoma"/>
          <w:sz w:val="26"/>
          <w:szCs w:val="26"/>
        </w:rPr>
      </w:pPr>
      <w:r w:rsidRPr="00B0545C">
        <w:rPr>
          <w:rFonts w:ascii="Tahoma" w:hAnsi="Tahoma" w:cs="Tahoma"/>
          <w:sz w:val="26"/>
          <w:szCs w:val="26"/>
        </w:rPr>
        <w:t>Weight gain as above, worsened breathing</w:t>
      </w:r>
      <w:r w:rsidR="00B0545C" w:rsidRPr="00B0545C">
        <w:rPr>
          <w:rFonts w:ascii="Tahoma" w:hAnsi="Tahoma" w:cs="Tahoma"/>
          <w:sz w:val="26"/>
          <w:szCs w:val="26"/>
        </w:rPr>
        <w:t xml:space="preserve"> or swelling</w:t>
      </w:r>
      <w:r w:rsidRPr="00B0545C">
        <w:rPr>
          <w:rFonts w:ascii="Tahoma" w:hAnsi="Tahoma" w:cs="Tahoma"/>
          <w:sz w:val="26"/>
          <w:szCs w:val="26"/>
        </w:rPr>
        <w:t>, dizziness, lightheadedness</w:t>
      </w:r>
    </w:p>
    <w:p w:rsidR="00C664EC" w:rsidRDefault="00C664EC">
      <w:pPr>
        <w:numPr>
          <w:ilvl w:val="0"/>
          <w:numId w:val="19"/>
        </w:numPr>
        <w:rPr>
          <w:rFonts w:ascii="Tahoma" w:hAnsi="Tahoma" w:cs="Tahoma"/>
          <w:sz w:val="26"/>
          <w:szCs w:val="26"/>
        </w:rPr>
      </w:pPr>
      <w:r>
        <w:rPr>
          <w:rFonts w:ascii="Tahoma" w:hAnsi="Tahoma" w:cs="Tahoma"/>
          <w:b/>
          <w:sz w:val="26"/>
          <w:szCs w:val="26"/>
          <w:u w:val="single"/>
        </w:rPr>
        <w:t>CALL 911 for</w:t>
      </w:r>
      <w:r>
        <w:rPr>
          <w:rFonts w:ascii="Tahoma" w:hAnsi="Tahoma" w:cs="Tahoma"/>
          <w:sz w:val="26"/>
          <w:szCs w:val="26"/>
        </w:rPr>
        <w:t xml:space="preserve">: </w:t>
      </w:r>
    </w:p>
    <w:p w:rsidR="00C664EC" w:rsidRDefault="00741745">
      <w:pPr>
        <w:numPr>
          <w:ilvl w:val="0"/>
          <w:numId w:val="32"/>
        </w:numPr>
        <w:rPr>
          <w:rFonts w:ascii="Tahoma" w:hAnsi="Tahoma" w:cs="Tahoma"/>
          <w:sz w:val="26"/>
          <w:szCs w:val="26"/>
        </w:rPr>
      </w:pPr>
      <w:r w:rsidRPr="00741745">
        <w:rPr>
          <w:rFonts w:ascii="MV Boli" w:hAnsi="MV Boli" w:cs="MV Boli"/>
          <w:noProof/>
          <w:sz w:val="22"/>
          <w:szCs w:val="22"/>
        </w:rPr>
        <w:pict>
          <v:shape id="_x0000_s1116" type="#_x0000_t202" style="position:absolute;left:0;text-align:left;margin-left:-9pt;margin-top:14.65pt;width:63pt;height:45pt;z-index:251660800" stroked="f">
            <v:textbox>
              <w:txbxContent>
                <w:p w:rsidR="00DB7C45" w:rsidRDefault="00DB7C45">
                  <w:r>
                    <w:rPr>
                      <w:noProof/>
                    </w:rPr>
                    <w:drawing>
                      <wp:inline distT="0" distB="0" distL="0" distR="0">
                        <wp:extent cx="635000" cy="508000"/>
                        <wp:effectExtent l="19050" t="0" r="0" b="0"/>
                        <wp:docPr id="10" name="Picture 10" descr="j0398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398215[1]"/>
                                <pic:cNvPicPr>
                                  <a:picLocks noChangeAspect="1" noChangeArrowheads="1"/>
                                </pic:cNvPicPr>
                              </pic:nvPicPr>
                              <pic:blipFill>
                                <a:blip r:embed="rId17"/>
                                <a:srcRect/>
                                <a:stretch>
                                  <a:fillRect/>
                                </a:stretch>
                              </pic:blipFill>
                              <pic:spPr bwMode="auto">
                                <a:xfrm>
                                  <a:off x="0" y="0"/>
                                  <a:ext cx="635000" cy="508000"/>
                                </a:xfrm>
                                <a:prstGeom prst="rect">
                                  <a:avLst/>
                                </a:prstGeom>
                                <a:noFill/>
                                <a:ln w="9525">
                                  <a:noFill/>
                                  <a:miter lim="800000"/>
                                  <a:headEnd/>
                                  <a:tailEnd/>
                                </a:ln>
                              </pic:spPr>
                            </pic:pic>
                          </a:graphicData>
                        </a:graphic>
                      </wp:inline>
                    </w:drawing>
                  </w:r>
                </w:p>
              </w:txbxContent>
            </v:textbox>
          </v:shape>
        </w:pict>
      </w:r>
      <w:r w:rsidR="00C664EC">
        <w:rPr>
          <w:rFonts w:ascii="Tahoma" w:hAnsi="Tahoma" w:cs="Tahoma"/>
          <w:sz w:val="26"/>
          <w:szCs w:val="26"/>
        </w:rPr>
        <w:t>chest pain/tightness, extreme shortness of breath, feeling like you’re going to pass out</w:t>
      </w:r>
    </w:p>
    <w:p w:rsidR="00C664EC" w:rsidRDefault="00C664EC">
      <w:pPr>
        <w:rPr>
          <w:rFonts w:ascii="Tahoma" w:hAnsi="Tahoma" w:cs="Tahoma"/>
          <w:sz w:val="16"/>
          <w:szCs w:val="16"/>
        </w:rPr>
      </w:pPr>
    </w:p>
    <w:p w:rsidR="00C664EC" w:rsidRDefault="00741745">
      <w:pPr>
        <w:jc w:val="center"/>
        <w:rPr>
          <w:rFonts w:ascii="Tahoma" w:hAnsi="Tahoma" w:cs="Tahoma"/>
          <w:sz w:val="26"/>
          <w:szCs w:val="26"/>
        </w:rPr>
      </w:pPr>
      <w:r w:rsidRPr="00741745">
        <w:rPr>
          <w:rFonts w:ascii="Tahoma" w:hAnsi="Tahoma" w:cs="Tahoma"/>
          <w:b/>
          <w:noProof/>
          <w:sz w:val="30"/>
          <w:szCs w:val="30"/>
          <w:u w:val="single"/>
        </w:rPr>
        <w:pict>
          <v:shape id="_x0000_s1036" type="#_x0000_t202" style="position:absolute;left:0;text-align:left;margin-left:63pt;margin-top:0;width:5in;height:27pt;z-index:251653632" fillcolor="#ddd">
            <v:textbox>
              <w:txbxContent>
                <w:p w:rsidR="00DB7C45" w:rsidRDefault="00DB7C45">
                  <w:pPr>
                    <w:jc w:val="center"/>
                    <w:rPr>
                      <w:rFonts w:ascii="Tahoma" w:hAnsi="Tahoma" w:cs="Tahoma"/>
                      <w:b/>
                      <w:sz w:val="30"/>
                      <w:szCs w:val="30"/>
                    </w:rPr>
                  </w:pPr>
                  <w:r>
                    <w:rPr>
                      <w:rFonts w:ascii="Tahoma" w:hAnsi="Tahoma" w:cs="Tahoma"/>
                      <w:b/>
                      <w:sz w:val="30"/>
                      <w:szCs w:val="30"/>
                    </w:rPr>
                    <w:t>MEDICATIONS</w:t>
                  </w:r>
                </w:p>
                <w:p w:rsidR="00DB7C45" w:rsidRDefault="00DB7C45"/>
              </w:txbxContent>
            </v:textbox>
          </v:shape>
        </w:pict>
      </w:r>
    </w:p>
    <w:p w:rsidR="00C664EC" w:rsidRDefault="00C664EC">
      <w:pPr>
        <w:rPr>
          <w:rFonts w:ascii="Tahoma" w:hAnsi="Tahoma" w:cs="Tahoma"/>
          <w:sz w:val="26"/>
          <w:szCs w:val="26"/>
        </w:rPr>
      </w:pPr>
    </w:p>
    <w:p w:rsidR="00C664EC" w:rsidRDefault="00C664EC">
      <w:pPr>
        <w:jc w:val="center"/>
        <w:rPr>
          <w:rFonts w:ascii="Tahoma" w:hAnsi="Tahoma" w:cs="Tahoma"/>
          <w:i/>
          <w:sz w:val="26"/>
          <w:szCs w:val="26"/>
        </w:rPr>
      </w:pPr>
      <w:r>
        <w:rPr>
          <w:rFonts w:ascii="Tahoma" w:hAnsi="Tahoma" w:cs="Tahoma"/>
          <w:i/>
          <w:sz w:val="26"/>
          <w:szCs w:val="26"/>
        </w:rPr>
        <w:t xml:space="preserve">Most patients with heart failure need to take a </w:t>
      </w:r>
      <w:r>
        <w:rPr>
          <w:rFonts w:ascii="Tahoma" w:hAnsi="Tahoma" w:cs="Tahoma"/>
          <w:i/>
          <w:sz w:val="26"/>
          <w:szCs w:val="26"/>
          <w:u w:val="single"/>
        </w:rPr>
        <w:t>combination of several medications</w:t>
      </w:r>
      <w:r>
        <w:rPr>
          <w:rFonts w:ascii="Tahoma" w:hAnsi="Tahoma" w:cs="Tahoma"/>
          <w:i/>
          <w:sz w:val="26"/>
          <w:szCs w:val="26"/>
        </w:rPr>
        <w:t xml:space="preserve"> in order to see the benefits of having fewer symptoms, avoiding hospitalization, and living longer</w:t>
      </w:r>
    </w:p>
    <w:p w:rsidR="00C664EC" w:rsidRDefault="00741745">
      <w:pPr>
        <w:jc w:val="center"/>
        <w:rPr>
          <w:rFonts w:ascii="Tahoma" w:hAnsi="Tahoma" w:cs="Tahoma"/>
          <w:sz w:val="26"/>
          <w:szCs w:val="26"/>
        </w:rPr>
      </w:pPr>
      <w:r>
        <w:rPr>
          <w:rFonts w:ascii="Tahoma" w:hAnsi="Tahoma" w:cs="Tahoma"/>
          <w:noProof/>
          <w:sz w:val="26"/>
          <w:szCs w:val="26"/>
        </w:rPr>
        <w:pict>
          <v:shape id="_x0000_s1032" type="#_x0000_t202" style="position:absolute;left:0;text-align:left;margin-left:-18pt;margin-top:7.45pt;width:8in;height:27.05pt;z-index:251651584" fillcolor="yellow">
            <v:textbox style="mso-next-textbox:#_x0000_s1032">
              <w:txbxContent>
                <w:p w:rsidR="00DB7C45" w:rsidRDefault="00DB7C45">
                  <w:pPr>
                    <w:rPr>
                      <w:rFonts w:ascii="Tahoma" w:hAnsi="Tahoma" w:cs="Tahoma"/>
                      <w:b/>
                      <w:sz w:val="25"/>
                      <w:szCs w:val="25"/>
                    </w:rPr>
                  </w:pPr>
                  <w:r>
                    <w:rPr>
                      <w:rFonts w:ascii="Tahoma" w:hAnsi="Tahoma" w:cs="Tahoma"/>
                      <w:b/>
                      <w:sz w:val="25"/>
                      <w:szCs w:val="25"/>
                    </w:rPr>
                    <w:t xml:space="preserve">It’s very important to take your medicines </w:t>
                  </w:r>
                  <w:r>
                    <w:rPr>
                      <w:rFonts w:ascii="Tahoma" w:hAnsi="Tahoma" w:cs="Tahoma"/>
                      <w:b/>
                      <w:sz w:val="25"/>
                      <w:szCs w:val="25"/>
                      <w:u w:val="single"/>
                    </w:rPr>
                    <w:t>exactly</w:t>
                  </w:r>
                  <w:r>
                    <w:rPr>
                      <w:rFonts w:ascii="Tahoma" w:hAnsi="Tahoma" w:cs="Tahoma"/>
                      <w:b/>
                      <w:sz w:val="25"/>
                      <w:szCs w:val="25"/>
                    </w:rPr>
                    <w:t xml:space="preserve"> as prescribed, and to not skip doses!</w:t>
                  </w:r>
                </w:p>
                <w:p w:rsidR="00DB7C45" w:rsidRDefault="00DB7C45">
                  <w:pPr>
                    <w:rPr>
                      <w:b/>
                      <w:sz w:val="25"/>
                      <w:szCs w:val="25"/>
                    </w:rPr>
                  </w:pPr>
                </w:p>
              </w:txbxContent>
            </v:textbox>
          </v:shape>
        </w:pict>
      </w:r>
    </w:p>
    <w:p w:rsidR="00D21FCF" w:rsidRPr="00D21FCF" w:rsidRDefault="00741745" w:rsidP="00DB6A54">
      <w:pPr>
        <w:rPr>
          <w:rFonts w:ascii="Tahoma" w:hAnsi="Tahoma" w:cs="Tahoma"/>
          <w:sz w:val="26"/>
          <w:szCs w:val="26"/>
        </w:rPr>
      </w:pPr>
      <w:r>
        <w:rPr>
          <w:rFonts w:ascii="Tahoma" w:hAnsi="Tahoma" w:cs="Tahoma"/>
          <w:sz w:val="26"/>
          <w:szCs w:val="26"/>
        </w:rPr>
      </w:r>
      <w:r>
        <w:rPr>
          <w:rFonts w:ascii="Tahoma" w:hAnsi="Tahoma" w:cs="Tahoma"/>
          <w:sz w:val="26"/>
          <w:szCs w:val="26"/>
        </w:rPr>
        <w:pict>
          <v:group id="_x0000_s1030" editas="canvas" style="width:522pt;height:27.05pt;mso-position-horizontal-relative:char;mso-position-vertical-relative:line" coordorigin="2491,7585" coordsize="7200,3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491;top:7585;width:7200;height:371" o:preferrelative="f">
              <v:fill o:detectmouseclick="t"/>
              <v:path o:extrusionok="t" o:connecttype="none"/>
              <o:lock v:ext="edit" text="t"/>
            </v:shape>
            <w10:wrap type="none"/>
            <w10:anchorlock/>
          </v:group>
        </w:pict>
      </w:r>
    </w:p>
    <w:p w:rsidR="00C664EC" w:rsidRDefault="00C664EC">
      <w:pPr>
        <w:numPr>
          <w:ilvl w:val="0"/>
          <w:numId w:val="25"/>
        </w:numPr>
        <w:rPr>
          <w:rFonts w:ascii="Tahoma" w:hAnsi="Tahoma" w:cs="Tahoma"/>
          <w:sz w:val="26"/>
          <w:szCs w:val="26"/>
        </w:rPr>
      </w:pPr>
      <w:r>
        <w:rPr>
          <w:rFonts w:ascii="Tahoma" w:hAnsi="Tahoma" w:cs="Tahoma"/>
          <w:b/>
          <w:sz w:val="26"/>
          <w:szCs w:val="26"/>
          <w:u w:val="single"/>
        </w:rPr>
        <w:t>BETA BLOCKERS:</w:t>
      </w:r>
      <w:r>
        <w:rPr>
          <w:rFonts w:ascii="Tahoma" w:hAnsi="Tahoma" w:cs="Tahoma"/>
          <w:b/>
          <w:sz w:val="26"/>
          <w:szCs w:val="26"/>
        </w:rPr>
        <w:t xml:space="preserve"> </w:t>
      </w:r>
      <w:r>
        <w:rPr>
          <w:rFonts w:ascii="Tahoma" w:hAnsi="Tahoma" w:cs="Tahoma"/>
          <w:sz w:val="26"/>
          <w:szCs w:val="26"/>
        </w:rPr>
        <w:t xml:space="preserve"> </w:t>
      </w:r>
      <w:r>
        <w:rPr>
          <w:rFonts w:ascii="Tahoma" w:hAnsi="Tahoma" w:cs="Tahoma"/>
          <w:sz w:val="26"/>
          <w:szCs w:val="26"/>
        </w:rPr>
        <w:tab/>
      </w:r>
      <w:r>
        <w:rPr>
          <w:rFonts w:ascii="Tahoma" w:hAnsi="Tahoma" w:cs="Tahoma"/>
          <w:sz w:val="26"/>
          <w:szCs w:val="26"/>
        </w:rPr>
        <w:tab/>
      </w:r>
      <w:r>
        <w:rPr>
          <w:rFonts w:ascii="Tahoma" w:hAnsi="Tahoma" w:cs="Tahoma"/>
          <w:sz w:val="26"/>
          <w:szCs w:val="26"/>
        </w:rPr>
        <w:tab/>
        <w:t>(Block stress hormones that are harmful to the heart)</w:t>
      </w:r>
    </w:p>
    <w:p w:rsidR="00C664EC" w:rsidRDefault="00C664EC">
      <w:pPr>
        <w:ind w:firstLine="720"/>
        <w:rPr>
          <w:rFonts w:ascii="Tahoma" w:hAnsi="Tahoma" w:cs="Tahoma"/>
          <w:b/>
          <w:sz w:val="26"/>
          <w:szCs w:val="26"/>
        </w:rPr>
      </w:pPr>
      <w:r>
        <w:rPr>
          <w:rFonts w:ascii="Tahoma" w:hAnsi="Tahoma" w:cs="Tahoma"/>
          <w:b/>
          <w:sz w:val="26"/>
          <w:szCs w:val="26"/>
        </w:rPr>
        <w:t>*metoprolol (Lopressor, Toprol)    *carvedilol (Coreg)   *atenolol (Tenormin)</w:t>
      </w:r>
    </w:p>
    <w:p w:rsidR="00C664EC" w:rsidRDefault="00C664EC">
      <w:pPr>
        <w:pStyle w:val="Heading1"/>
        <w:rPr>
          <w:sz w:val="16"/>
          <w:szCs w:val="16"/>
        </w:rPr>
      </w:pPr>
      <w:r>
        <w:t>Side effects – low blood pressure, dizziness, low heart rate, tiredness</w:t>
      </w:r>
    </w:p>
    <w:p w:rsidR="00C664EC" w:rsidRDefault="00C664EC">
      <w:pPr>
        <w:rPr>
          <w:rFonts w:ascii="Tahoma" w:hAnsi="Tahoma" w:cs="Tahoma"/>
          <w:i/>
          <w:sz w:val="8"/>
          <w:szCs w:val="8"/>
        </w:rPr>
      </w:pPr>
      <w:r>
        <w:rPr>
          <w:rFonts w:ascii="Tahoma" w:hAnsi="Tahoma" w:cs="Tahoma"/>
          <w:i/>
          <w:sz w:val="26"/>
          <w:szCs w:val="26"/>
        </w:rPr>
        <w:t xml:space="preserve"> </w:t>
      </w:r>
    </w:p>
    <w:p w:rsidR="00C664EC" w:rsidRDefault="00C664EC">
      <w:pPr>
        <w:numPr>
          <w:ilvl w:val="0"/>
          <w:numId w:val="25"/>
        </w:numPr>
        <w:rPr>
          <w:rFonts w:ascii="Tahoma" w:hAnsi="Tahoma" w:cs="Tahoma"/>
          <w:sz w:val="26"/>
          <w:szCs w:val="26"/>
          <w:u w:val="single"/>
        </w:rPr>
      </w:pPr>
      <w:r>
        <w:rPr>
          <w:rFonts w:ascii="Tahoma" w:hAnsi="Tahoma" w:cs="Tahoma"/>
          <w:b/>
          <w:sz w:val="26"/>
          <w:szCs w:val="26"/>
          <w:u w:val="single"/>
        </w:rPr>
        <w:t>ACE INHIBITORS &amp; ARB’s:</w:t>
      </w:r>
      <w:r>
        <w:rPr>
          <w:rFonts w:ascii="Tahoma" w:hAnsi="Tahoma" w:cs="Tahoma"/>
          <w:b/>
          <w:sz w:val="26"/>
          <w:szCs w:val="26"/>
        </w:rPr>
        <w:t xml:space="preserve"> </w:t>
      </w:r>
      <w:r>
        <w:rPr>
          <w:rFonts w:ascii="Tahoma" w:hAnsi="Tahoma" w:cs="Tahoma"/>
          <w:b/>
          <w:sz w:val="26"/>
          <w:szCs w:val="26"/>
        </w:rPr>
        <w:tab/>
      </w:r>
      <w:r>
        <w:rPr>
          <w:rFonts w:ascii="Tahoma" w:hAnsi="Tahoma" w:cs="Tahoma"/>
          <w:sz w:val="26"/>
          <w:szCs w:val="26"/>
        </w:rPr>
        <w:t>(Block stress hormones that are harmful to the heart)</w:t>
      </w:r>
    </w:p>
    <w:p w:rsidR="00C664EC" w:rsidRDefault="00C664EC">
      <w:pPr>
        <w:ind w:firstLine="360"/>
        <w:rPr>
          <w:rFonts w:ascii="Tahoma" w:hAnsi="Tahoma" w:cs="Tahoma"/>
          <w:sz w:val="26"/>
          <w:szCs w:val="26"/>
        </w:rPr>
      </w:pPr>
      <w:r>
        <w:rPr>
          <w:rFonts w:ascii="Tahoma" w:hAnsi="Tahoma" w:cs="Tahoma"/>
          <w:b/>
          <w:sz w:val="22"/>
          <w:szCs w:val="22"/>
        </w:rPr>
        <w:t>(Angiotensin Converting Enzyme Inhibitors &amp; Angiotensin Receptor Blockers</w:t>
      </w:r>
      <w:r>
        <w:rPr>
          <w:rFonts w:ascii="Tahoma" w:hAnsi="Tahoma" w:cs="Tahoma"/>
          <w:sz w:val="22"/>
          <w:szCs w:val="22"/>
        </w:rPr>
        <w:t>)</w:t>
      </w:r>
      <w:r>
        <w:rPr>
          <w:rFonts w:ascii="Tahoma" w:hAnsi="Tahoma" w:cs="Tahoma"/>
          <w:sz w:val="26"/>
          <w:szCs w:val="26"/>
        </w:rPr>
        <w:t xml:space="preserve"> </w:t>
      </w:r>
    </w:p>
    <w:p w:rsidR="00C664EC" w:rsidRDefault="00C664EC">
      <w:pPr>
        <w:numPr>
          <w:ilvl w:val="0"/>
          <w:numId w:val="32"/>
        </w:numPr>
        <w:rPr>
          <w:rFonts w:ascii="Tahoma" w:hAnsi="Tahoma" w:cs="Tahoma"/>
          <w:sz w:val="26"/>
          <w:szCs w:val="26"/>
        </w:rPr>
      </w:pPr>
      <w:r>
        <w:rPr>
          <w:rFonts w:ascii="Tahoma" w:hAnsi="Tahoma" w:cs="Tahoma"/>
          <w:sz w:val="26"/>
          <w:szCs w:val="26"/>
          <w:u w:val="single"/>
        </w:rPr>
        <w:t>ACE Inhibitors:</w:t>
      </w:r>
      <w:r>
        <w:rPr>
          <w:rFonts w:ascii="Tahoma" w:hAnsi="Tahoma" w:cs="Tahoma"/>
          <w:sz w:val="26"/>
          <w:szCs w:val="26"/>
        </w:rPr>
        <w:t xml:space="preserve">  </w:t>
      </w:r>
      <w:r>
        <w:rPr>
          <w:rFonts w:ascii="Tahoma" w:hAnsi="Tahoma" w:cs="Tahoma"/>
          <w:b/>
          <w:sz w:val="26"/>
          <w:szCs w:val="26"/>
        </w:rPr>
        <w:t>*lisinopril (Zestril, Prinivil)              *enalapril (Vasotec)</w:t>
      </w:r>
    </w:p>
    <w:p w:rsidR="00C664EC" w:rsidRPr="004362AD" w:rsidRDefault="00C664EC">
      <w:pPr>
        <w:numPr>
          <w:ilvl w:val="0"/>
          <w:numId w:val="32"/>
        </w:numPr>
        <w:rPr>
          <w:rFonts w:ascii="Tahoma" w:hAnsi="Tahoma" w:cs="Tahoma"/>
          <w:sz w:val="26"/>
          <w:szCs w:val="26"/>
          <w:lang w:val="sv-SE"/>
        </w:rPr>
      </w:pPr>
      <w:r w:rsidRPr="004362AD">
        <w:rPr>
          <w:rFonts w:ascii="Tahoma" w:hAnsi="Tahoma" w:cs="Tahoma"/>
          <w:sz w:val="26"/>
          <w:szCs w:val="26"/>
          <w:u w:val="single"/>
          <w:lang w:val="sv-SE"/>
        </w:rPr>
        <w:t>ARB’s:</w:t>
      </w:r>
      <w:r w:rsidRPr="004362AD">
        <w:rPr>
          <w:rFonts w:ascii="Tahoma" w:hAnsi="Tahoma" w:cs="Tahoma"/>
          <w:sz w:val="26"/>
          <w:szCs w:val="26"/>
          <w:lang w:val="sv-SE"/>
        </w:rPr>
        <w:t xml:space="preserve">  </w:t>
      </w:r>
      <w:r w:rsidRPr="004362AD">
        <w:rPr>
          <w:rFonts w:ascii="Tahoma" w:hAnsi="Tahoma" w:cs="Tahoma"/>
          <w:b/>
          <w:sz w:val="26"/>
          <w:szCs w:val="26"/>
          <w:lang w:val="sv-SE"/>
        </w:rPr>
        <w:t>*losartan (Cozaar)        *valsartan (Diovan)        *</w:t>
      </w:r>
      <w:r w:rsidR="00270000" w:rsidRPr="004362AD">
        <w:rPr>
          <w:rFonts w:ascii="Tahoma" w:hAnsi="Tahoma" w:cs="Tahoma"/>
          <w:b/>
          <w:sz w:val="26"/>
          <w:szCs w:val="26"/>
          <w:lang w:val="sv-SE"/>
        </w:rPr>
        <w:t>irbesartan (A</w:t>
      </w:r>
      <w:r w:rsidRPr="004362AD">
        <w:rPr>
          <w:rFonts w:ascii="Tahoma" w:hAnsi="Tahoma" w:cs="Tahoma"/>
          <w:b/>
          <w:sz w:val="26"/>
          <w:szCs w:val="26"/>
          <w:lang w:val="sv-SE"/>
        </w:rPr>
        <w:t>vapro</w:t>
      </w:r>
      <w:r w:rsidR="00270000" w:rsidRPr="004362AD">
        <w:rPr>
          <w:rFonts w:ascii="Tahoma" w:hAnsi="Tahoma" w:cs="Tahoma"/>
          <w:b/>
          <w:sz w:val="26"/>
          <w:szCs w:val="26"/>
          <w:lang w:val="sv-SE"/>
        </w:rPr>
        <w:t>)</w:t>
      </w:r>
    </w:p>
    <w:p w:rsidR="00C664EC" w:rsidRDefault="00C664EC">
      <w:pPr>
        <w:pStyle w:val="Heading1"/>
      </w:pPr>
      <w:r>
        <w:t xml:space="preserve">Side Effects – low blood pressure, high potassium, swelling of mouth/lips, dry cough </w:t>
      </w:r>
    </w:p>
    <w:p w:rsidR="00C664EC" w:rsidRDefault="00C664EC">
      <w:pPr>
        <w:rPr>
          <w:rFonts w:ascii="Tahoma" w:hAnsi="Tahoma" w:cs="Tahoma"/>
          <w:i/>
          <w:sz w:val="8"/>
          <w:szCs w:val="8"/>
        </w:rPr>
      </w:pPr>
    </w:p>
    <w:p w:rsidR="00C664EC" w:rsidRDefault="00C664EC">
      <w:pPr>
        <w:numPr>
          <w:ilvl w:val="0"/>
          <w:numId w:val="25"/>
        </w:numPr>
        <w:rPr>
          <w:rFonts w:ascii="Tahoma" w:hAnsi="Tahoma" w:cs="Tahoma"/>
          <w:sz w:val="26"/>
          <w:szCs w:val="26"/>
        </w:rPr>
      </w:pPr>
      <w:r>
        <w:rPr>
          <w:rFonts w:ascii="Tahoma" w:hAnsi="Tahoma" w:cs="Tahoma"/>
          <w:b/>
          <w:sz w:val="26"/>
          <w:szCs w:val="26"/>
          <w:u w:val="single"/>
        </w:rPr>
        <w:t>ALDOSTERONE ANTAGONISTS:</w:t>
      </w:r>
      <w:r>
        <w:rPr>
          <w:rFonts w:ascii="Tahoma" w:hAnsi="Tahoma" w:cs="Tahoma"/>
          <w:b/>
          <w:sz w:val="26"/>
          <w:szCs w:val="26"/>
        </w:rPr>
        <w:t xml:space="preserve">  </w:t>
      </w:r>
      <w:r>
        <w:rPr>
          <w:rFonts w:ascii="Tahoma" w:hAnsi="Tahoma" w:cs="Tahoma"/>
          <w:sz w:val="26"/>
          <w:szCs w:val="26"/>
        </w:rPr>
        <w:t>(Block stress hormones that are harmful to the heart)</w:t>
      </w:r>
    </w:p>
    <w:p w:rsidR="00C664EC" w:rsidRDefault="00C664EC">
      <w:pPr>
        <w:ind w:left="360"/>
        <w:rPr>
          <w:rFonts w:ascii="Tahoma" w:hAnsi="Tahoma" w:cs="Tahoma"/>
          <w:b/>
          <w:sz w:val="26"/>
          <w:szCs w:val="26"/>
        </w:rPr>
      </w:pPr>
      <w:r>
        <w:rPr>
          <w:rFonts w:ascii="Tahoma" w:hAnsi="Tahoma" w:cs="Tahoma"/>
          <w:b/>
          <w:sz w:val="26"/>
          <w:szCs w:val="26"/>
        </w:rPr>
        <w:t>*spironolactone (Aldactone)                  *eplerenone (Inspra)</w:t>
      </w:r>
    </w:p>
    <w:p w:rsidR="00C664EC" w:rsidRDefault="00C664EC">
      <w:pPr>
        <w:ind w:left="360"/>
        <w:rPr>
          <w:rFonts w:ascii="Tahoma" w:hAnsi="Tahoma" w:cs="Tahoma"/>
          <w:i/>
          <w:sz w:val="26"/>
          <w:szCs w:val="26"/>
        </w:rPr>
      </w:pPr>
      <w:r>
        <w:rPr>
          <w:rFonts w:ascii="Tahoma" w:hAnsi="Tahoma" w:cs="Tahoma"/>
          <w:i/>
          <w:sz w:val="26"/>
          <w:szCs w:val="26"/>
        </w:rPr>
        <w:t>Side Effects: - low blood pressure, high potassium, breast tenderness</w:t>
      </w:r>
      <w:r w:rsidR="009348B2">
        <w:rPr>
          <w:rFonts w:ascii="Tahoma" w:hAnsi="Tahoma" w:cs="Tahoma"/>
          <w:i/>
          <w:sz w:val="26"/>
          <w:szCs w:val="26"/>
        </w:rPr>
        <w:t xml:space="preserve"> </w:t>
      </w:r>
      <w:r>
        <w:rPr>
          <w:rFonts w:ascii="Tahoma" w:hAnsi="Tahoma" w:cs="Tahoma"/>
          <w:i/>
          <w:sz w:val="26"/>
          <w:szCs w:val="26"/>
        </w:rPr>
        <w:t xml:space="preserve">with </w:t>
      </w:r>
      <w:proofErr w:type="spellStart"/>
      <w:r>
        <w:rPr>
          <w:rFonts w:ascii="Tahoma" w:hAnsi="Tahoma" w:cs="Tahoma"/>
          <w:i/>
          <w:sz w:val="26"/>
          <w:szCs w:val="26"/>
        </w:rPr>
        <w:t>spironolactone</w:t>
      </w:r>
      <w:proofErr w:type="spellEnd"/>
      <w:r>
        <w:rPr>
          <w:rFonts w:ascii="Tahoma" w:hAnsi="Tahoma" w:cs="Tahoma"/>
          <w:i/>
          <w:sz w:val="26"/>
          <w:szCs w:val="26"/>
        </w:rPr>
        <w:t xml:space="preserve"> </w:t>
      </w:r>
    </w:p>
    <w:p w:rsidR="00C664EC" w:rsidRDefault="00C664EC">
      <w:pPr>
        <w:ind w:left="360"/>
        <w:rPr>
          <w:rFonts w:ascii="Tahoma" w:hAnsi="Tahoma" w:cs="Tahoma"/>
          <w:i/>
          <w:sz w:val="8"/>
          <w:szCs w:val="8"/>
        </w:rPr>
      </w:pPr>
    </w:p>
    <w:p w:rsidR="00C664EC" w:rsidRDefault="00C664EC">
      <w:pPr>
        <w:numPr>
          <w:ilvl w:val="0"/>
          <w:numId w:val="25"/>
        </w:numPr>
        <w:rPr>
          <w:rFonts w:ascii="Arial" w:hAnsi="Arial" w:cs="Arial"/>
          <w:color w:val="000000"/>
          <w:sz w:val="26"/>
          <w:szCs w:val="26"/>
        </w:rPr>
      </w:pPr>
      <w:r>
        <w:rPr>
          <w:rFonts w:ascii="Tahoma" w:hAnsi="Tahoma" w:cs="Tahoma"/>
          <w:b/>
          <w:sz w:val="26"/>
          <w:szCs w:val="26"/>
          <w:u w:val="single"/>
        </w:rPr>
        <w:t>DIURETICS/WATER PILLS:</w:t>
      </w:r>
      <w:r>
        <w:rPr>
          <w:rFonts w:ascii="Tahoma" w:hAnsi="Tahoma" w:cs="Tahoma"/>
          <w:sz w:val="26"/>
          <w:szCs w:val="26"/>
        </w:rPr>
        <w:t xml:space="preserve"> </w:t>
      </w:r>
      <w:r>
        <w:rPr>
          <w:rFonts w:ascii="Tahoma" w:hAnsi="Tahoma" w:cs="Tahoma"/>
          <w:sz w:val="26"/>
          <w:szCs w:val="26"/>
        </w:rPr>
        <w:tab/>
      </w:r>
      <w:r>
        <w:rPr>
          <w:rFonts w:ascii="Tahoma" w:hAnsi="Tahoma" w:cs="Tahoma"/>
          <w:sz w:val="26"/>
          <w:szCs w:val="26"/>
        </w:rPr>
        <w:tab/>
        <w:t xml:space="preserve">            (Rid body of extra fluid)</w:t>
      </w:r>
    </w:p>
    <w:p w:rsidR="00C664EC" w:rsidRDefault="00C664EC">
      <w:pPr>
        <w:ind w:firstLine="360"/>
        <w:rPr>
          <w:rFonts w:ascii="Arial" w:hAnsi="Arial" w:cs="Arial"/>
          <w:b/>
          <w:color w:val="000000"/>
          <w:sz w:val="26"/>
          <w:szCs w:val="26"/>
        </w:rPr>
      </w:pPr>
      <w:r>
        <w:rPr>
          <w:rFonts w:ascii="Tahoma" w:hAnsi="Tahoma" w:cs="Tahoma"/>
          <w:b/>
          <w:sz w:val="26"/>
          <w:szCs w:val="26"/>
        </w:rPr>
        <w:t>*furosemide (Lasix)</w:t>
      </w:r>
      <w:r>
        <w:rPr>
          <w:rFonts w:ascii="Tahoma" w:hAnsi="Tahoma" w:cs="Tahoma"/>
          <w:b/>
          <w:sz w:val="26"/>
          <w:szCs w:val="26"/>
        </w:rPr>
        <w:tab/>
        <w:t xml:space="preserve"> *bumetanide (Bumex)         *metolazone (</w:t>
      </w:r>
      <w:r w:rsidR="00270000">
        <w:rPr>
          <w:rFonts w:ascii="Tahoma" w:hAnsi="Tahoma" w:cs="Tahoma"/>
          <w:b/>
          <w:sz w:val="26"/>
          <w:szCs w:val="26"/>
        </w:rPr>
        <w:t>Z</w:t>
      </w:r>
      <w:r>
        <w:rPr>
          <w:rFonts w:ascii="Tahoma" w:hAnsi="Tahoma" w:cs="Tahoma"/>
          <w:b/>
          <w:sz w:val="26"/>
          <w:szCs w:val="26"/>
        </w:rPr>
        <w:t>aroxolyn)</w:t>
      </w:r>
    </w:p>
    <w:p w:rsidR="00C664EC" w:rsidRDefault="00C664EC">
      <w:pPr>
        <w:pStyle w:val="Heading1"/>
        <w:tabs>
          <w:tab w:val="left" w:pos="915"/>
        </w:tabs>
      </w:pPr>
      <w:r>
        <w:t>Side effects – low blood pressure, dizziness, frequent urination, low potassium</w:t>
      </w:r>
    </w:p>
    <w:p w:rsidR="00C664EC" w:rsidRDefault="00C664EC">
      <w:pPr>
        <w:tabs>
          <w:tab w:val="left" w:pos="915"/>
        </w:tabs>
        <w:ind w:left="720"/>
        <w:rPr>
          <w:rFonts w:ascii="Tahoma" w:hAnsi="Tahoma" w:cs="Tahoma"/>
          <w:i/>
          <w:sz w:val="8"/>
          <w:szCs w:val="8"/>
        </w:rPr>
      </w:pPr>
    </w:p>
    <w:p w:rsidR="00C664EC" w:rsidRDefault="00C664EC">
      <w:pPr>
        <w:numPr>
          <w:ilvl w:val="0"/>
          <w:numId w:val="25"/>
        </w:numPr>
        <w:rPr>
          <w:rFonts w:ascii="Tahoma" w:hAnsi="Tahoma" w:cs="Tahoma"/>
          <w:sz w:val="26"/>
          <w:szCs w:val="26"/>
        </w:rPr>
      </w:pPr>
      <w:r>
        <w:rPr>
          <w:rFonts w:ascii="Tahoma" w:hAnsi="Tahoma" w:cs="Tahoma"/>
          <w:b/>
          <w:sz w:val="26"/>
          <w:szCs w:val="26"/>
          <w:u w:val="single"/>
        </w:rPr>
        <w:t>DIGOXIN:</w:t>
      </w:r>
      <w:r>
        <w:rPr>
          <w:rFonts w:ascii="Tahoma" w:hAnsi="Tahoma" w:cs="Tahoma"/>
          <w:sz w:val="26"/>
          <w:szCs w:val="26"/>
        </w:rPr>
        <w:tab/>
      </w:r>
      <w:r>
        <w:rPr>
          <w:rFonts w:ascii="Tahoma" w:hAnsi="Tahoma" w:cs="Tahoma"/>
          <w:sz w:val="26"/>
          <w:szCs w:val="26"/>
        </w:rPr>
        <w:tab/>
        <w:t xml:space="preserve">(Slows heart rate, helps pump more blood with each beat) </w:t>
      </w:r>
    </w:p>
    <w:p w:rsidR="00C664EC" w:rsidRDefault="00C664EC">
      <w:pPr>
        <w:ind w:left="360"/>
        <w:rPr>
          <w:rFonts w:ascii="Tahoma" w:hAnsi="Tahoma" w:cs="Tahoma"/>
          <w:b/>
          <w:sz w:val="26"/>
          <w:szCs w:val="26"/>
        </w:rPr>
      </w:pPr>
      <w:r>
        <w:rPr>
          <w:rFonts w:ascii="Tahoma" w:hAnsi="Tahoma" w:cs="Tahoma"/>
          <w:b/>
          <w:sz w:val="26"/>
          <w:szCs w:val="26"/>
        </w:rPr>
        <w:t>*</w:t>
      </w:r>
      <w:proofErr w:type="gramStart"/>
      <w:r>
        <w:rPr>
          <w:rFonts w:ascii="Tahoma" w:hAnsi="Tahoma" w:cs="Tahoma"/>
          <w:b/>
          <w:sz w:val="26"/>
          <w:szCs w:val="26"/>
        </w:rPr>
        <w:t>digitalis  (</w:t>
      </w:r>
      <w:proofErr w:type="gramEnd"/>
      <w:r>
        <w:rPr>
          <w:rFonts w:ascii="Tahoma" w:hAnsi="Tahoma" w:cs="Tahoma"/>
          <w:b/>
          <w:sz w:val="26"/>
          <w:szCs w:val="26"/>
        </w:rPr>
        <w:t>Lanoxin, Digoxin, Digitek)</w:t>
      </w:r>
    </w:p>
    <w:p w:rsidR="00C664EC" w:rsidRDefault="00C664EC">
      <w:pPr>
        <w:pStyle w:val="BodyTextIndent"/>
        <w:rPr>
          <w:rFonts w:ascii="MV Boli" w:hAnsi="MV Boli" w:cs="MV Boli"/>
          <w:sz w:val="22"/>
          <w:szCs w:val="22"/>
        </w:rPr>
      </w:pPr>
      <w:r>
        <w:t>Side Effects – slow heart rate, yellow-tinted vision, loss of appetite, stomach pain, nausea, diarrhea, tiredness, weakness.</w:t>
      </w:r>
    </w:p>
    <w:sectPr w:rsidR="00C664EC" w:rsidSect="007376E0">
      <w:pgSz w:w="12240" w:h="15840" w:code="1"/>
      <w:pgMar w:top="720" w:right="720" w:bottom="72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C45" w:rsidRDefault="00DB7C45">
      <w:r>
        <w:separator/>
      </w:r>
    </w:p>
  </w:endnote>
  <w:endnote w:type="continuationSeparator" w:id="0">
    <w:p w:rsidR="00DB7C45" w:rsidRDefault="00DB7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V Boli">
    <w:charset w:val="00"/>
    <w:family w:val="auto"/>
    <w:pitch w:val="variable"/>
    <w:sig w:usb0="00000003" w:usb1="00000000" w:usb2="000001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C45" w:rsidRDefault="00DB7C45">
      <w:r>
        <w:separator/>
      </w:r>
    </w:p>
  </w:footnote>
  <w:footnote w:type="continuationSeparator" w:id="0">
    <w:p w:rsidR="00DB7C45" w:rsidRDefault="00DB7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05F"/>
    <w:multiLevelType w:val="hybridMultilevel"/>
    <w:tmpl w:val="94D0621A"/>
    <w:lvl w:ilvl="0" w:tplc="8A041F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6424B"/>
    <w:multiLevelType w:val="hybridMultilevel"/>
    <w:tmpl w:val="E7DA3144"/>
    <w:lvl w:ilvl="0" w:tplc="82E65A2C">
      <w:start w:val="1"/>
      <w:numFmt w:val="bullet"/>
      <w:lvlText w:val=""/>
      <w:lvlJc w:val="left"/>
      <w:pPr>
        <w:tabs>
          <w:tab w:val="num" w:pos="1080"/>
        </w:tabs>
        <w:ind w:left="108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B308A4"/>
    <w:multiLevelType w:val="hybridMultilevel"/>
    <w:tmpl w:val="6E00502C"/>
    <w:lvl w:ilvl="0" w:tplc="A5E852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3D6766B"/>
    <w:multiLevelType w:val="hybridMultilevel"/>
    <w:tmpl w:val="679E9732"/>
    <w:lvl w:ilvl="0" w:tplc="8A041F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BF6A0B"/>
    <w:multiLevelType w:val="hybridMultilevel"/>
    <w:tmpl w:val="EF2854F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8D794F"/>
    <w:multiLevelType w:val="hybridMultilevel"/>
    <w:tmpl w:val="332C7D2E"/>
    <w:lvl w:ilvl="0" w:tplc="A5E852EA">
      <w:start w:val="1"/>
      <w:numFmt w:val="bullet"/>
      <w:lvlText w:val=""/>
      <w:lvlJc w:val="left"/>
      <w:pPr>
        <w:tabs>
          <w:tab w:val="num" w:pos="360"/>
        </w:tabs>
        <w:ind w:left="360" w:hanging="360"/>
      </w:pPr>
      <w:rPr>
        <w:rFonts w:ascii="Symbol" w:hAnsi="Symbol" w:hint="default"/>
      </w:rPr>
    </w:lvl>
    <w:lvl w:ilvl="1" w:tplc="A5E852E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242263"/>
    <w:multiLevelType w:val="hybridMultilevel"/>
    <w:tmpl w:val="CC8C8F30"/>
    <w:lvl w:ilvl="0" w:tplc="A5E852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7D5317"/>
    <w:multiLevelType w:val="hybridMultilevel"/>
    <w:tmpl w:val="66B46C76"/>
    <w:lvl w:ilvl="0" w:tplc="A5E852EA">
      <w:start w:val="1"/>
      <w:numFmt w:val="bullet"/>
      <w:lvlText w:val=""/>
      <w:lvlJc w:val="left"/>
      <w:pPr>
        <w:tabs>
          <w:tab w:val="num" w:pos="360"/>
        </w:tabs>
        <w:ind w:left="360" w:hanging="360"/>
      </w:pPr>
      <w:rPr>
        <w:rFonts w:ascii="Symbol" w:hAnsi="Symbol" w:hint="default"/>
      </w:rPr>
    </w:lvl>
    <w:lvl w:ilvl="1" w:tplc="8A041F56">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F906CC0"/>
    <w:multiLevelType w:val="hybridMultilevel"/>
    <w:tmpl w:val="2EB65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FB5E24"/>
    <w:multiLevelType w:val="hybridMultilevel"/>
    <w:tmpl w:val="A516A614"/>
    <w:lvl w:ilvl="0" w:tplc="82E65A2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90E15D9"/>
    <w:multiLevelType w:val="multilevel"/>
    <w:tmpl w:val="2EB654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9BA6492"/>
    <w:multiLevelType w:val="hybridMultilevel"/>
    <w:tmpl w:val="E9C2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D06311"/>
    <w:multiLevelType w:val="multilevel"/>
    <w:tmpl w:val="C10E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87646"/>
    <w:multiLevelType w:val="hybridMultilevel"/>
    <w:tmpl w:val="B3F2EEDA"/>
    <w:lvl w:ilvl="0" w:tplc="82E65A2C">
      <w:start w:val="1"/>
      <w:numFmt w:val="bullet"/>
      <w:lvlText w:val=""/>
      <w:lvlJc w:val="left"/>
      <w:pPr>
        <w:tabs>
          <w:tab w:val="num" w:pos="360"/>
        </w:tabs>
        <w:ind w:left="360" w:hanging="360"/>
      </w:pPr>
      <w:rPr>
        <w:rFonts w:ascii="Symbol" w:hAnsi="Symbol" w:hint="default"/>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160DFD"/>
    <w:multiLevelType w:val="hybridMultilevel"/>
    <w:tmpl w:val="A8508CA4"/>
    <w:lvl w:ilvl="0" w:tplc="A5E85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BC4614"/>
    <w:multiLevelType w:val="multilevel"/>
    <w:tmpl w:val="BE58D30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B03032E"/>
    <w:multiLevelType w:val="hybridMultilevel"/>
    <w:tmpl w:val="EA52EEF4"/>
    <w:lvl w:ilvl="0" w:tplc="A5E85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022E9E"/>
    <w:multiLevelType w:val="hybridMultilevel"/>
    <w:tmpl w:val="4F98EAC4"/>
    <w:lvl w:ilvl="0" w:tplc="A5E852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C564F0F"/>
    <w:multiLevelType w:val="multilevel"/>
    <w:tmpl w:val="2EB654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E6C4F18"/>
    <w:multiLevelType w:val="hybridMultilevel"/>
    <w:tmpl w:val="47E0AFEE"/>
    <w:lvl w:ilvl="0" w:tplc="8A041F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25C5699"/>
    <w:multiLevelType w:val="hybridMultilevel"/>
    <w:tmpl w:val="D97E6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3A2001"/>
    <w:multiLevelType w:val="hybridMultilevel"/>
    <w:tmpl w:val="26E2FE8A"/>
    <w:lvl w:ilvl="0" w:tplc="8A041F56">
      <w:start w:val="1"/>
      <w:numFmt w:val="decimal"/>
      <w:lvlText w:val="%1."/>
      <w:lvlJc w:val="left"/>
      <w:pPr>
        <w:tabs>
          <w:tab w:val="num" w:pos="1080"/>
        </w:tabs>
        <w:ind w:left="1080" w:hanging="360"/>
      </w:pPr>
      <w:rPr>
        <w:rFonts w:hint="default"/>
      </w:rPr>
    </w:lvl>
    <w:lvl w:ilvl="1" w:tplc="A5E852E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45163AC"/>
    <w:multiLevelType w:val="hybridMultilevel"/>
    <w:tmpl w:val="FC44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64F38"/>
    <w:multiLevelType w:val="hybridMultilevel"/>
    <w:tmpl w:val="95E4BF0A"/>
    <w:lvl w:ilvl="0" w:tplc="A5E852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D76368B"/>
    <w:multiLevelType w:val="multilevel"/>
    <w:tmpl w:val="2EB654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CE7739"/>
    <w:multiLevelType w:val="hybridMultilevel"/>
    <w:tmpl w:val="1DFCD728"/>
    <w:lvl w:ilvl="0" w:tplc="A5E852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9D2369"/>
    <w:multiLevelType w:val="hybridMultilevel"/>
    <w:tmpl w:val="7152BBC8"/>
    <w:lvl w:ilvl="0" w:tplc="A5E852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1A07A9D"/>
    <w:multiLevelType w:val="hybridMultilevel"/>
    <w:tmpl w:val="03728B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6A3126D2"/>
    <w:multiLevelType w:val="multilevel"/>
    <w:tmpl w:val="8FF654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C69356E"/>
    <w:multiLevelType w:val="hybridMultilevel"/>
    <w:tmpl w:val="B46E964C"/>
    <w:lvl w:ilvl="0" w:tplc="8A041F56">
      <w:start w:val="1"/>
      <w:numFmt w:val="decimal"/>
      <w:lvlText w:val="%1."/>
      <w:lvlJc w:val="left"/>
      <w:pPr>
        <w:tabs>
          <w:tab w:val="num" w:pos="360"/>
        </w:tabs>
        <w:ind w:left="360" w:hanging="360"/>
      </w:pPr>
      <w:rPr>
        <w:rFonts w:hint="default"/>
      </w:rPr>
    </w:lvl>
    <w:lvl w:ilvl="1" w:tplc="A5E852EA">
      <w:start w:val="1"/>
      <w:numFmt w:val="bullet"/>
      <w:lvlText w:val=""/>
      <w:lvlJc w:val="left"/>
      <w:pPr>
        <w:tabs>
          <w:tab w:val="num" w:pos="1800"/>
        </w:tabs>
        <w:ind w:left="1800" w:hanging="360"/>
      </w:pPr>
      <w:rPr>
        <w:rFonts w:ascii="Symbol" w:hAnsi="Symbol" w:hint="default"/>
      </w:rPr>
    </w:lvl>
    <w:lvl w:ilvl="2" w:tplc="561AA420">
      <w:numFmt w:val="bullet"/>
      <w:lvlText w:val="–"/>
      <w:lvlJc w:val="left"/>
      <w:pPr>
        <w:tabs>
          <w:tab w:val="num" w:pos="2520"/>
        </w:tabs>
        <w:ind w:left="2520" w:hanging="360"/>
      </w:pPr>
      <w:rPr>
        <w:rFonts w:ascii="Tahoma" w:eastAsia="Times New Roman" w:hAnsi="Tahoma" w:cs="Tahoma"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C857C9C"/>
    <w:multiLevelType w:val="hybridMultilevel"/>
    <w:tmpl w:val="EF124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BE6111"/>
    <w:multiLevelType w:val="hybridMultilevel"/>
    <w:tmpl w:val="0C929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C2062E"/>
    <w:multiLevelType w:val="hybridMultilevel"/>
    <w:tmpl w:val="E3526B30"/>
    <w:lvl w:ilvl="0" w:tplc="82E65A2C">
      <w:start w:val="1"/>
      <w:numFmt w:val="bullet"/>
      <w:lvlText w:val=""/>
      <w:lvlJc w:val="left"/>
      <w:pPr>
        <w:tabs>
          <w:tab w:val="num" w:pos="1080"/>
        </w:tabs>
        <w:ind w:left="1080" w:hanging="360"/>
      </w:pPr>
      <w:rPr>
        <w:rFonts w:ascii="Symbol" w:hAnsi="Symbol" w:hint="default"/>
        <w:sz w:val="28"/>
        <w:szCs w:val="28"/>
      </w:rPr>
    </w:lvl>
    <w:lvl w:ilvl="1" w:tplc="A5E852EA">
      <w:start w:val="1"/>
      <w:numFmt w:val="bullet"/>
      <w:lvlText w:val=""/>
      <w:lvlJc w:val="left"/>
      <w:pPr>
        <w:tabs>
          <w:tab w:val="num" w:pos="2160"/>
        </w:tabs>
        <w:ind w:left="2160" w:hanging="360"/>
      </w:pPr>
      <w:rPr>
        <w:rFonts w:ascii="Symbol" w:hAnsi="Symbol" w:hint="default"/>
        <w:sz w:val="28"/>
        <w:szCs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1081852"/>
    <w:multiLevelType w:val="hybridMultilevel"/>
    <w:tmpl w:val="B3F8B6B8"/>
    <w:lvl w:ilvl="0" w:tplc="8A041F56">
      <w:start w:val="1"/>
      <w:numFmt w:val="decimal"/>
      <w:lvlText w:val="%1."/>
      <w:lvlJc w:val="left"/>
      <w:pPr>
        <w:tabs>
          <w:tab w:val="num" w:pos="1080"/>
        </w:tabs>
        <w:ind w:left="1080" w:hanging="360"/>
      </w:pPr>
      <w:rPr>
        <w:rFonts w:hint="default"/>
      </w:rPr>
    </w:lvl>
    <w:lvl w:ilvl="1" w:tplc="A5E852E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8D54E0B"/>
    <w:multiLevelType w:val="hybridMultilevel"/>
    <w:tmpl w:val="7752F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C157388"/>
    <w:multiLevelType w:val="hybridMultilevel"/>
    <w:tmpl w:val="5E58F134"/>
    <w:lvl w:ilvl="0" w:tplc="A5E852E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DCB2DA5"/>
    <w:multiLevelType w:val="hybridMultilevel"/>
    <w:tmpl w:val="BE58D302"/>
    <w:lvl w:ilvl="0" w:tplc="8A041F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EAA16F0"/>
    <w:multiLevelType w:val="hybridMultilevel"/>
    <w:tmpl w:val="F4588E2A"/>
    <w:lvl w:ilvl="0" w:tplc="82E65A2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8"/>
  </w:num>
  <w:num w:numId="3">
    <w:abstractNumId w:val="20"/>
  </w:num>
  <w:num w:numId="4">
    <w:abstractNumId w:val="26"/>
  </w:num>
  <w:num w:numId="5">
    <w:abstractNumId w:val="6"/>
  </w:num>
  <w:num w:numId="6">
    <w:abstractNumId w:val="23"/>
  </w:num>
  <w:num w:numId="7">
    <w:abstractNumId w:val="2"/>
  </w:num>
  <w:num w:numId="8">
    <w:abstractNumId w:val="17"/>
  </w:num>
  <w:num w:numId="9">
    <w:abstractNumId w:val="35"/>
  </w:num>
  <w:num w:numId="10">
    <w:abstractNumId w:val="18"/>
  </w:num>
  <w:num w:numId="11">
    <w:abstractNumId w:val="7"/>
  </w:num>
  <w:num w:numId="12">
    <w:abstractNumId w:val="10"/>
  </w:num>
  <w:num w:numId="13">
    <w:abstractNumId w:val="21"/>
  </w:num>
  <w:num w:numId="14">
    <w:abstractNumId w:val="28"/>
  </w:num>
  <w:num w:numId="15">
    <w:abstractNumId w:val="33"/>
  </w:num>
  <w:num w:numId="16">
    <w:abstractNumId w:val="24"/>
  </w:num>
  <w:num w:numId="17">
    <w:abstractNumId w:val="14"/>
  </w:num>
  <w:num w:numId="18">
    <w:abstractNumId w:val="5"/>
  </w:num>
  <w:num w:numId="19">
    <w:abstractNumId w:val="29"/>
  </w:num>
  <w:num w:numId="20">
    <w:abstractNumId w:val="19"/>
  </w:num>
  <w:num w:numId="21">
    <w:abstractNumId w:val="3"/>
  </w:num>
  <w:num w:numId="22">
    <w:abstractNumId w:val="0"/>
  </w:num>
  <w:num w:numId="23">
    <w:abstractNumId w:val="36"/>
  </w:num>
  <w:num w:numId="24">
    <w:abstractNumId w:val="15"/>
  </w:num>
  <w:num w:numId="25">
    <w:abstractNumId w:val="13"/>
  </w:num>
  <w:num w:numId="26">
    <w:abstractNumId w:val="12"/>
  </w:num>
  <w:num w:numId="27">
    <w:abstractNumId w:val="37"/>
  </w:num>
  <w:num w:numId="28">
    <w:abstractNumId w:val="9"/>
  </w:num>
  <w:num w:numId="29">
    <w:abstractNumId w:val="32"/>
  </w:num>
  <w:num w:numId="30">
    <w:abstractNumId w:val="1"/>
  </w:num>
  <w:num w:numId="31">
    <w:abstractNumId w:val="16"/>
  </w:num>
  <w:num w:numId="32">
    <w:abstractNumId w:val="25"/>
  </w:num>
  <w:num w:numId="33">
    <w:abstractNumId w:val="4"/>
  </w:num>
  <w:num w:numId="34">
    <w:abstractNumId w:val="31"/>
  </w:num>
  <w:num w:numId="35">
    <w:abstractNumId w:val="34"/>
  </w:num>
  <w:num w:numId="36">
    <w:abstractNumId w:val="22"/>
  </w:num>
  <w:num w:numId="37">
    <w:abstractNumId w:val="11"/>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216B9"/>
    <w:rsid w:val="000C65BD"/>
    <w:rsid w:val="00270000"/>
    <w:rsid w:val="002C6630"/>
    <w:rsid w:val="003633F1"/>
    <w:rsid w:val="004362AD"/>
    <w:rsid w:val="005B07A5"/>
    <w:rsid w:val="006206E3"/>
    <w:rsid w:val="007376E0"/>
    <w:rsid w:val="00741745"/>
    <w:rsid w:val="0084569E"/>
    <w:rsid w:val="00856976"/>
    <w:rsid w:val="008B2A6C"/>
    <w:rsid w:val="009348B2"/>
    <w:rsid w:val="009D57A8"/>
    <w:rsid w:val="00AC057C"/>
    <w:rsid w:val="00B0545C"/>
    <w:rsid w:val="00B216B9"/>
    <w:rsid w:val="00BC785F"/>
    <w:rsid w:val="00C664EC"/>
    <w:rsid w:val="00CA65F2"/>
    <w:rsid w:val="00D21FCF"/>
    <w:rsid w:val="00DA7F25"/>
    <w:rsid w:val="00DB3C00"/>
    <w:rsid w:val="00DB6A54"/>
    <w:rsid w:val="00DB7C45"/>
    <w:rsid w:val="00DD2C25"/>
    <w:rsid w:val="00E20164"/>
    <w:rsid w:val="00E331A8"/>
    <w:rsid w:val="00F32CD7"/>
    <w:rsid w:val="00FC6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7" style="mso-width-relative:margin;mso-height-relative:margin" fillcolor="none [3212]">
      <v:fill color="none [3212]"/>
      <v:stroke weight="2pt"/>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C00"/>
    <w:rPr>
      <w:sz w:val="24"/>
      <w:szCs w:val="24"/>
    </w:rPr>
  </w:style>
  <w:style w:type="paragraph" w:styleId="Heading1">
    <w:name w:val="heading 1"/>
    <w:basedOn w:val="Normal"/>
    <w:next w:val="Normal"/>
    <w:qFormat/>
    <w:rsid w:val="00DB3C00"/>
    <w:pPr>
      <w:keepNext/>
      <w:ind w:left="360"/>
      <w:outlineLvl w:val="0"/>
    </w:pPr>
    <w:rPr>
      <w:rFonts w:ascii="Tahoma" w:hAnsi="Tahoma" w:cs="Tahoma"/>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3C00"/>
    <w:pPr>
      <w:spacing w:line="480" w:lineRule="auto"/>
      <w:jc w:val="center"/>
    </w:pPr>
    <w:rPr>
      <w:b/>
      <w:bCs/>
      <w:sz w:val="40"/>
    </w:rPr>
  </w:style>
  <w:style w:type="paragraph" w:styleId="Footer">
    <w:name w:val="footer"/>
    <w:basedOn w:val="Normal"/>
    <w:rsid w:val="00DB3C00"/>
    <w:pPr>
      <w:tabs>
        <w:tab w:val="center" w:pos="4320"/>
        <w:tab w:val="right" w:pos="8640"/>
      </w:tabs>
    </w:pPr>
  </w:style>
  <w:style w:type="paragraph" w:styleId="Header">
    <w:name w:val="header"/>
    <w:basedOn w:val="Normal"/>
    <w:rsid w:val="00DB3C00"/>
    <w:pPr>
      <w:tabs>
        <w:tab w:val="center" w:pos="4320"/>
        <w:tab w:val="right" w:pos="8640"/>
      </w:tabs>
    </w:pPr>
  </w:style>
  <w:style w:type="paragraph" w:styleId="BodyTextIndent">
    <w:name w:val="Body Text Indent"/>
    <w:basedOn w:val="Normal"/>
    <w:rsid w:val="00DB3C00"/>
    <w:pPr>
      <w:ind w:left="360"/>
    </w:pPr>
    <w:rPr>
      <w:rFonts w:ascii="Tahoma" w:hAnsi="Tahoma" w:cs="Tahoma"/>
      <w:i/>
      <w:sz w:val="26"/>
      <w:szCs w:val="26"/>
    </w:rPr>
  </w:style>
  <w:style w:type="paragraph" w:styleId="BalloonText">
    <w:name w:val="Balloon Text"/>
    <w:basedOn w:val="Normal"/>
    <w:link w:val="BalloonTextChar"/>
    <w:rsid w:val="00D21FCF"/>
    <w:rPr>
      <w:rFonts w:ascii="Tahoma" w:hAnsi="Tahoma" w:cs="Tahoma"/>
      <w:sz w:val="16"/>
      <w:szCs w:val="16"/>
    </w:rPr>
  </w:style>
  <w:style w:type="character" w:customStyle="1" w:styleId="BalloonTextChar">
    <w:name w:val="Balloon Text Char"/>
    <w:basedOn w:val="DefaultParagraphFont"/>
    <w:link w:val="BalloonText"/>
    <w:rsid w:val="00D21FCF"/>
    <w:rPr>
      <w:rFonts w:ascii="Tahoma" w:hAnsi="Tahoma" w:cs="Tahoma"/>
      <w:sz w:val="16"/>
      <w:szCs w:val="16"/>
    </w:rPr>
  </w:style>
  <w:style w:type="character" w:styleId="Hyperlink">
    <w:name w:val="Hyperlink"/>
    <w:basedOn w:val="DefaultParagraphFont"/>
    <w:rsid w:val="00D21FCF"/>
    <w:rPr>
      <w:color w:val="0000FF"/>
      <w:u w:val="single"/>
    </w:rPr>
  </w:style>
  <w:style w:type="paragraph" w:styleId="ListParagraph">
    <w:name w:val="List Paragraph"/>
    <w:basedOn w:val="Normal"/>
    <w:uiPriority w:val="34"/>
    <w:qFormat/>
    <w:rsid w:val="007376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ahfnpatienteducation.com/index.php" TargetMode="External"/><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outhf.org" TargetMode="External"/><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hyperlink" Target="http://www.heart.org/HEARTORG/HealthcareProfessional/GetWithTheGuidelinesHFStroke/Interactive-Workbooks-Pati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Centura Health</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kslater</dc:creator>
  <cp:keywords/>
  <dc:description/>
  <cp:lastModifiedBy>dnussdor</cp:lastModifiedBy>
  <cp:revision>2</cp:revision>
  <cp:lastPrinted>2007-03-08T15:38:00Z</cp:lastPrinted>
  <dcterms:created xsi:type="dcterms:W3CDTF">2013-02-06T14:02:00Z</dcterms:created>
  <dcterms:modified xsi:type="dcterms:W3CDTF">2013-02-06T14:02:00Z</dcterms:modified>
</cp:coreProperties>
</file>